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8EAD2" w14:textId="77777777" w:rsidR="00371107" w:rsidRDefault="00371107" w:rsidP="00371107">
      <w:pPr>
        <w:pStyle w:val="1-0"/>
        <w:tabs>
          <w:tab w:val="right" w:leader="dot" w:pos="8330"/>
        </w:tabs>
        <w:spacing w:line="600" w:lineRule="exact"/>
        <w:jc w:val="center"/>
        <w:rPr>
          <w:rFonts w:ascii="方正小标宋简体" w:eastAsia="方正小标宋简体" w:hAnsi="方正小标宋简体" w:cs="方正小标宋简体" w:hint="eastAsia"/>
          <w:sz w:val="44"/>
          <w:szCs w:val="44"/>
        </w:rPr>
      </w:pPr>
      <w:bookmarkStart w:id="0" w:name="_Toc74571766"/>
      <w:r>
        <w:rPr>
          <w:rFonts w:ascii="方正小标宋简体" w:eastAsia="方正小标宋简体" w:hAnsi="方正小标宋简体" w:cs="方正小标宋简体" w:hint="eastAsia"/>
          <w:sz w:val="44"/>
          <w:szCs w:val="44"/>
        </w:rPr>
        <w:t>世界银行贷款川渝合作(广安)示范区基础设施建设项目审计结果</w:t>
      </w:r>
    </w:p>
    <w:p w14:paraId="23957300" w14:textId="77777777" w:rsidR="00371107" w:rsidRDefault="00371107" w:rsidP="00371107">
      <w:pPr>
        <w:pStyle w:val="1-"/>
        <w:jc w:val="both"/>
      </w:pPr>
    </w:p>
    <w:p w14:paraId="37699274" w14:textId="77777777" w:rsidR="00371107" w:rsidRDefault="00371107" w:rsidP="00371107">
      <w:pPr>
        <w:pStyle w:val="1-"/>
        <w:jc w:val="both"/>
      </w:pPr>
      <w:r>
        <w:t>一、审计师意见</w:t>
      </w:r>
      <w:bookmarkEnd w:id="0"/>
    </w:p>
    <w:p w14:paraId="6824429B" w14:textId="77777777" w:rsidR="00371107" w:rsidRDefault="00371107" w:rsidP="00371107">
      <w:pPr>
        <w:pStyle w:val="-1"/>
        <w:rPr>
          <w:rFonts w:hint="eastAsia"/>
        </w:rPr>
      </w:pPr>
    </w:p>
    <w:p w14:paraId="521C25AD" w14:textId="77777777" w:rsidR="00371107" w:rsidRDefault="00371107" w:rsidP="00371107">
      <w:pPr>
        <w:pStyle w:val="-1"/>
      </w:pPr>
      <w:r>
        <w:rPr>
          <w:rFonts w:hint="eastAsia"/>
        </w:rPr>
        <w:t>审计师意见</w:t>
      </w:r>
    </w:p>
    <w:p w14:paraId="1CDE30DF" w14:textId="77777777" w:rsidR="00371107" w:rsidRDefault="00371107" w:rsidP="00371107">
      <w:pPr>
        <w:tabs>
          <w:tab w:val="left" w:pos="40"/>
        </w:tabs>
        <w:spacing w:line="400" w:lineRule="exact"/>
        <w:ind w:left="45"/>
        <w:jc w:val="center"/>
        <w:rPr>
          <w:rFonts w:ascii="仿宋_GB2312" w:eastAsia="仿宋_GB2312"/>
          <w:b/>
          <w:sz w:val="32"/>
          <w:szCs w:val="32"/>
        </w:rPr>
      </w:pPr>
    </w:p>
    <w:p w14:paraId="13059862" w14:textId="77777777" w:rsidR="00371107" w:rsidRDefault="00371107" w:rsidP="00371107">
      <w:pPr>
        <w:pStyle w:val="-"/>
        <w:ind w:firstLineChars="0" w:firstLine="0"/>
        <w:rPr>
          <w:rFonts w:ascii="Times New Roman"/>
        </w:rPr>
      </w:pPr>
      <w:r>
        <w:rPr>
          <w:rFonts w:ascii="Times New Roman" w:hint="eastAsia"/>
        </w:rPr>
        <w:t>世行贷款广安项目领导小组办公室：</w:t>
      </w:r>
    </w:p>
    <w:p w14:paraId="58B39203" w14:textId="77777777" w:rsidR="00371107" w:rsidRDefault="00371107" w:rsidP="00371107">
      <w:pPr>
        <w:pStyle w:val="-"/>
        <w:ind w:firstLineChars="0" w:firstLine="0"/>
        <w:rPr>
          <w:rFonts w:ascii="Times New Roman"/>
        </w:rPr>
      </w:pPr>
    </w:p>
    <w:p w14:paraId="7BF54F95" w14:textId="77777777" w:rsidR="00371107" w:rsidRDefault="00371107" w:rsidP="00371107">
      <w:pPr>
        <w:pStyle w:val="-0"/>
        <w:tabs>
          <w:tab w:val="left" w:pos="4400"/>
        </w:tabs>
        <w:ind w:firstLineChars="200" w:firstLine="560"/>
        <w:jc w:val="both"/>
        <w:rPr>
          <w:rFonts w:ascii="仿宋_GB2312" w:hAnsi="仿宋_GB2312" w:cs="仿宋_GB2312" w:hint="eastAsia"/>
        </w:rPr>
      </w:pPr>
      <w:r>
        <w:rPr>
          <w:rFonts w:ascii="仿宋_GB2312" w:hAnsi="仿宋_GB2312" w:cs="仿宋_GB2312" w:hint="eastAsia"/>
        </w:rPr>
        <w:t>我们审计了世界银行贷款川渝合作(广安)示范区基础设施建设项目2021年12月31日的资金平衡表及截至该日同年度的项目进度表、贷款协定执行情况表和指定账户报表等特定目的财务报表及财务报表附注（第6页至第20页）。</w:t>
      </w:r>
    </w:p>
    <w:p w14:paraId="0CFB06CF" w14:textId="77777777" w:rsidR="00371107" w:rsidRDefault="00371107" w:rsidP="00371107">
      <w:pPr>
        <w:pStyle w:val="-"/>
        <w:ind w:firstLine="640"/>
        <w:jc w:val="center"/>
        <w:rPr>
          <w:sz w:val="32"/>
          <w:szCs w:val="32"/>
        </w:rPr>
      </w:pPr>
    </w:p>
    <w:p w14:paraId="1540FA75" w14:textId="77777777" w:rsidR="00371107" w:rsidRDefault="00371107" w:rsidP="00371107">
      <w:pPr>
        <w:pStyle w:val="-0"/>
        <w:jc w:val="both"/>
        <w:rPr>
          <w:rFonts w:ascii="Times New Roman" w:eastAsia="宋体" w:hAnsi="Times New Roman"/>
          <w:b/>
        </w:rPr>
      </w:pPr>
      <w:r>
        <w:rPr>
          <w:rFonts w:ascii="Times New Roman" w:eastAsia="宋体" w:hAnsi="Times New Roman" w:hint="eastAsia"/>
          <w:b/>
        </w:rPr>
        <w:t>（一）项目执行单位及四川省财政厅对财务报表的责任</w:t>
      </w:r>
    </w:p>
    <w:p w14:paraId="78D52A60" w14:textId="77777777" w:rsidR="00371107" w:rsidRDefault="00371107" w:rsidP="00371107">
      <w:pPr>
        <w:pStyle w:val="-0"/>
        <w:rPr>
          <w:rFonts w:ascii="仿宋_GB2312"/>
          <w:sz w:val="32"/>
          <w:szCs w:val="32"/>
        </w:rPr>
      </w:pPr>
    </w:p>
    <w:p w14:paraId="24C796D8" w14:textId="77777777" w:rsidR="00371107" w:rsidRDefault="00371107" w:rsidP="00371107">
      <w:pPr>
        <w:pStyle w:val="-0"/>
        <w:ind w:firstLineChars="200" w:firstLine="560"/>
        <w:jc w:val="both"/>
        <w:rPr>
          <w:rFonts w:ascii="Times New Roman" w:hAnsi="Times New Roman" w:hint="eastAsia"/>
        </w:rPr>
      </w:pPr>
      <w:r>
        <w:rPr>
          <w:rFonts w:ascii="Times New Roman" w:hAnsi="Times New Roman" w:hint="eastAsia"/>
        </w:rPr>
        <w:t>编制上述财务报表中的资金平衡表、项目进度表及贷款协定执行情况表是你办的责任，编制指定账户报表是四川省财政厅的责任，这种责任包括：</w:t>
      </w:r>
    </w:p>
    <w:p w14:paraId="17F29A96" w14:textId="77777777" w:rsidR="00371107" w:rsidRDefault="00371107" w:rsidP="00371107">
      <w:pPr>
        <w:pStyle w:val="-0"/>
        <w:ind w:firstLineChars="200" w:firstLine="560"/>
        <w:jc w:val="both"/>
        <w:rPr>
          <w:rFonts w:ascii="Times New Roman" w:hAnsi="Times New Roman" w:hint="eastAsia"/>
        </w:rPr>
      </w:pPr>
      <w:r>
        <w:rPr>
          <w:rFonts w:ascii="Times New Roman" w:hAnsi="Times New Roman" w:hint="eastAsia"/>
        </w:rPr>
        <w:t>1.</w:t>
      </w:r>
      <w:r>
        <w:rPr>
          <w:rFonts w:ascii="Times New Roman" w:hAnsi="Times New Roman" w:hint="eastAsia"/>
        </w:rPr>
        <w:t>按照中国的会计准则、会计制度和本项目贷款协定的要求编制项目财务报表，并使其实现公允反映；</w:t>
      </w:r>
    </w:p>
    <w:p w14:paraId="51213639" w14:textId="77777777" w:rsidR="00371107" w:rsidRDefault="00371107" w:rsidP="00371107">
      <w:pPr>
        <w:pStyle w:val="-0"/>
        <w:ind w:firstLineChars="200" w:firstLine="560"/>
        <w:jc w:val="both"/>
        <w:rPr>
          <w:rFonts w:ascii="Times New Roman" w:hAnsi="Times New Roman"/>
        </w:rPr>
      </w:pPr>
      <w:r>
        <w:rPr>
          <w:rFonts w:ascii="Times New Roman" w:hAnsi="Times New Roman" w:hint="eastAsia"/>
        </w:rPr>
        <w:t>2.</w:t>
      </w:r>
      <w:r>
        <w:rPr>
          <w:rFonts w:ascii="Times New Roman" w:hAnsi="Times New Roman" w:hint="eastAsia"/>
        </w:rPr>
        <w:t>设计、执行和维护必要的内部控制，以使项目财务报表不存在由于舞弊或错误而导致的重大错报。</w:t>
      </w:r>
    </w:p>
    <w:p w14:paraId="0229F85C" w14:textId="77777777" w:rsidR="00371107" w:rsidRDefault="00371107" w:rsidP="00371107">
      <w:pPr>
        <w:pStyle w:val="-0"/>
        <w:rPr>
          <w:rFonts w:ascii="仿宋_GB2312"/>
          <w:sz w:val="32"/>
          <w:szCs w:val="32"/>
        </w:rPr>
      </w:pPr>
    </w:p>
    <w:p w14:paraId="1F29981F" w14:textId="77777777" w:rsidR="00371107" w:rsidRDefault="00371107" w:rsidP="00371107">
      <w:pPr>
        <w:pStyle w:val="-0"/>
        <w:rPr>
          <w:rFonts w:eastAsia="宋体"/>
          <w:b/>
        </w:rPr>
      </w:pPr>
      <w:r>
        <w:rPr>
          <w:rFonts w:eastAsia="宋体" w:hint="eastAsia"/>
          <w:b/>
        </w:rPr>
        <w:t>（二）审计责任</w:t>
      </w:r>
    </w:p>
    <w:p w14:paraId="19BDA7AC" w14:textId="77777777" w:rsidR="00371107" w:rsidRDefault="00371107" w:rsidP="00371107">
      <w:pPr>
        <w:pStyle w:val="-0"/>
        <w:rPr>
          <w:rFonts w:eastAsia="宋体"/>
          <w:b/>
        </w:rPr>
      </w:pPr>
    </w:p>
    <w:p w14:paraId="1BD623C4" w14:textId="77777777" w:rsidR="00371107" w:rsidRDefault="00371107" w:rsidP="00371107">
      <w:pPr>
        <w:pStyle w:val="-0"/>
        <w:ind w:firstLineChars="200" w:firstLine="560"/>
        <w:jc w:val="both"/>
        <w:rPr>
          <w:rFonts w:ascii="Times New Roman" w:hAnsi="Times New Roman" w:hint="eastAsia"/>
        </w:rPr>
      </w:pPr>
      <w:r>
        <w:rPr>
          <w:rFonts w:ascii="Times New Roman" w:hAnsi="Times New Roman" w:hint="eastAsia"/>
        </w:rPr>
        <w:t>我们的责任是在执行审计工作的基础上对财务报表发表审计意见。我们按照中国国家审计准则和国际审计准则的规定执行了审计工作，上述准则要求我们遵守审计职业要求，计划和执行审计工作以对项目财务报表是否不存在重大错报获取合理保证。</w:t>
      </w:r>
    </w:p>
    <w:p w14:paraId="0126C51D" w14:textId="77777777" w:rsidR="00371107" w:rsidRDefault="00371107" w:rsidP="00371107">
      <w:pPr>
        <w:pStyle w:val="-0"/>
        <w:ind w:firstLineChars="200" w:firstLine="560"/>
        <w:jc w:val="both"/>
        <w:rPr>
          <w:rFonts w:ascii="Times New Roman" w:hAnsi="Times New Roman" w:hint="eastAsia"/>
        </w:rPr>
      </w:pPr>
      <w:r>
        <w:rPr>
          <w:rFonts w:ascii="Times New Roman" w:hAnsi="Times New Roman" w:hint="eastAsia"/>
        </w:rPr>
        <w:lastRenderedPageBreak/>
        <w:t>为获取有关财务报表金额和披露信息的有关证据，我们实施了必要的审计程序。我们运用职业判断选择审计程序，这些程序包括对由于舞弊或错误导致的财务报表重大错报风险的评估。在进行风险评估时，为了设计恰当的审计程序，我们考虑了与财务报表相关的内部控制，但目的并非对内部控制的有效性发表意见。审计工作还包括评价所选用会计政策的恰当性和作出会计估计的合理性，以及评价财务报表的总体列报。</w:t>
      </w:r>
    </w:p>
    <w:p w14:paraId="476491C6" w14:textId="77777777" w:rsidR="00371107" w:rsidRDefault="00371107" w:rsidP="00371107">
      <w:pPr>
        <w:pStyle w:val="-0"/>
        <w:ind w:firstLineChars="200" w:firstLine="560"/>
        <w:jc w:val="both"/>
        <w:rPr>
          <w:rFonts w:ascii="Times New Roman" w:hAnsi="Times New Roman" w:hint="eastAsia"/>
        </w:rPr>
      </w:pPr>
      <w:r>
        <w:rPr>
          <w:rFonts w:ascii="Times New Roman" w:hAnsi="Times New Roman" w:hint="eastAsia"/>
        </w:rPr>
        <w:t>我们相信，我们获取的审计证据是适当的、充分的，为发表审计意见提供了基础。</w:t>
      </w:r>
    </w:p>
    <w:p w14:paraId="78392129" w14:textId="77777777" w:rsidR="00371107" w:rsidRDefault="00371107" w:rsidP="00371107">
      <w:pPr>
        <w:pStyle w:val="-0"/>
        <w:rPr>
          <w:rFonts w:ascii="仿宋_GB2312"/>
          <w:sz w:val="32"/>
          <w:szCs w:val="32"/>
        </w:rPr>
      </w:pPr>
    </w:p>
    <w:p w14:paraId="42BA0B18" w14:textId="77777777" w:rsidR="00371107" w:rsidRDefault="00371107" w:rsidP="00371107">
      <w:pPr>
        <w:spacing w:line="400" w:lineRule="exact"/>
        <w:ind w:firstLineChars="200" w:firstLine="562"/>
        <w:rPr>
          <w:b/>
          <w:sz w:val="28"/>
          <w:szCs w:val="28"/>
        </w:rPr>
      </w:pPr>
      <w:r>
        <w:rPr>
          <w:rFonts w:hint="eastAsia"/>
          <w:b/>
          <w:sz w:val="28"/>
          <w:szCs w:val="28"/>
        </w:rPr>
        <w:t>（三）审计意见</w:t>
      </w:r>
    </w:p>
    <w:p w14:paraId="76487274" w14:textId="77777777" w:rsidR="00371107" w:rsidRDefault="00371107" w:rsidP="00371107">
      <w:pPr>
        <w:spacing w:line="400" w:lineRule="exact"/>
        <w:ind w:firstLineChars="200" w:firstLine="562"/>
        <w:rPr>
          <w:b/>
          <w:sz w:val="28"/>
          <w:szCs w:val="28"/>
        </w:rPr>
      </w:pPr>
    </w:p>
    <w:p w14:paraId="545BCB11" w14:textId="77777777" w:rsidR="00371107" w:rsidRDefault="00371107" w:rsidP="00371107">
      <w:pPr>
        <w:pStyle w:val="-0"/>
        <w:tabs>
          <w:tab w:val="left" w:pos="4400"/>
        </w:tabs>
        <w:ind w:firstLineChars="200" w:firstLine="560"/>
        <w:jc w:val="both"/>
        <w:rPr>
          <w:rFonts w:ascii="仿宋_GB2312" w:hint="eastAsia"/>
        </w:rPr>
      </w:pPr>
      <w:r>
        <w:rPr>
          <w:rFonts w:ascii="Times New Roman" w:hAnsi="Times New Roman" w:hint="eastAsia"/>
        </w:rPr>
        <w:t>我们认为，第一段所列财务报表在所有重大方面按照中国的会计准则、会计制度和本项目贷款协定的要求编制，公允反映了世界银行贷款川渝合作</w:t>
      </w:r>
      <w:r>
        <w:rPr>
          <w:rFonts w:ascii="Times New Roman" w:hAnsi="Times New Roman" w:hint="eastAsia"/>
        </w:rPr>
        <w:t>(</w:t>
      </w:r>
      <w:r>
        <w:rPr>
          <w:rFonts w:ascii="Times New Roman" w:hAnsi="Times New Roman" w:hint="eastAsia"/>
        </w:rPr>
        <w:t>广安</w:t>
      </w:r>
      <w:r>
        <w:rPr>
          <w:rFonts w:ascii="Times New Roman" w:hAnsi="Times New Roman" w:hint="eastAsia"/>
        </w:rPr>
        <w:t>)</w:t>
      </w:r>
      <w:r>
        <w:rPr>
          <w:rFonts w:ascii="Times New Roman" w:hAnsi="Times New Roman" w:hint="eastAsia"/>
        </w:rPr>
        <w:t>示范区基础设施建设项目</w:t>
      </w:r>
      <w:r>
        <w:rPr>
          <w:rFonts w:ascii="Times New Roman" w:hAnsi="Times New Roman" w:hint="eastAsia"/>
        </w:rPr>
        <w:t>2021</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31</w:t>
      </w:r>
      <w:r>
        <w:rPr>
          <w:rFonts w:ascii="Times New Roman" w:hAnsi="Times New Roman" w:hint="eastAsia"/>
        </w:rPr>
        <w:t>日的财务状况及截至该日同年度的财务收支、项目执行和指定账户收支情况。</w:t>
      </w:r>
    </w:p>
    <w:p w14:paraId="608A3FFD" w14:textId="77777777" w:rsidR="00371107" w:rsidRDefault="00371107" w:rsidP="00371107">
      <w:pPr>
        <w:pStyle w:val="-0"/>
        <w:rPr>
          <w:rFonts w:ascii="仿宋_GB2312"/>
          <w:sz w:val="32"/>
          <w:szCs w:val="32"/>
        </w:rPr>
      </w:pPr>
    </w:p>
    <w:p w14:paraId="32C5AD92" w14:textId="77777777" w:rsidR="00371107" w:rsidRDefault="00371107" w:rsidP="00371107">
      <w:pPr>
        <w:numPr>
          <w:ilvl w:val="0"/>
          <w:numId w:val="1"/>
        </w:numPr>
        <w:spacing w:line="400" w:lineRule="exact"/>
        <w:ind w:firstLineChars="200" w:firstLine="562"/>
        <w:rPr>
          <w:rFonts w:hint="eastAsia"/>
          <w:b/>
          <w:sz w:val="28"/>
          <w:szCs w:val="28"/>
        </w:rPr>
      </w:pPr>
      <w:r>
        <w:rPr>
          <w:rFonts w:hint="eastAsia"/>
          <w:b/>
          <w:sz w:val="28"/>
          <w:szCs w:val="28"/>
        </w:rPr>
        <w:t>其他事项</w:t>
      </w:r>
    </w:p>
    <w:p w14:paraId="64A079A7" w14:textId="77777777" w:rsidR="00371107" w:rsidRDefault="00371107" w:rsidP="00371107">
      <w:pPr>
        <w:pStyle w:val="a0"/>
      </w:pPr>
    </w:p>
    <w:p w14:paraId="7B67DDAC" w14:textId="77777777" w:rsidR="00371107" w:rsidRDefault="00371107" w:rsidP="00371107">
      <w:pPr>
        <w:pStyle w:val="-0"/>
        <w:ind w:firstLineChars="200" w:firstLine="560"/>
        <w:jc w:val="both"/>
        <w:rPr>
          <w:rFonts w:ascii="Times New Roman" w:hAnsi="Times New Roman" w:hint="eastAsia"/>
        </w:rPr>
      </w:pPr>
      <w:r>
        <w:rPr>
          <w:rFonts w:ascii="Times New Roman" w:hAnsi="Times New Roman" w:hint="eastAsia"/>
        </w:rPr>
        <w:t>我们审查了本期内由四川省财政厅报送给世界银行的第</w:t>
      </w:r>
      <w:r>
        <w:rPr>
          <w:rFonts w:ascii="Times New Roman" w:hAnsi="Times New Roman" w:hint="eastAsia"/>
        </w:rPr>
        <w:t>011</w:t>
      </w:r>
      <w:r>
        <w:rPr>
          <w:rFonts w:ascii="Times New Roman" w:hAnsi="Times New Roman" w:hint="eastAsia"/>
        </w:rPr>
        <w:t>号至</w:t>
      </w:r>
      <w:r>
        <w:rPr>
          <w:rFonts w:ascii="Times New Roman" w:hAnsi="Times New Roman" w:hint="eastAsia"/>
        </w:rPr>
        <w:t>014</w:t>
      </w:r>
      <w:r>
        <w:rPr>
          <w:rFonts w:ascii="Times New Roman" w:hAnsi="Times New Roman" w:hint="eastAsia"/>
        </w:rPr>
        <w:t>号提款申请书及所附资料。我们认为这些资料均符合贷款协定的要求，可以作为申请提款的依据。</w:t>
      </w:r>
    </w:p>
    <w:p w14:paraId="5AAFFFCD" w14:textId="77777777" w:rsidR="00371107" w:rsidRDefault="00371107" w:rsidP="00371107">
      <w:pPr>
        <w:pStyle w:val="-0"/>
        <w:ind w:firstLineChars="200" w:firstLine="560"/>
        <w:jc w:val="both"/>
        <w:rPr>
          <w:rFonts w:ascii="Times New Roman" w:hAnsi="Times New Roman" w:hint="eastAsia"/>
        </w:rPr>
      </w:pPr>
    </w:p>
    <w:p w14:paraId="2CF5401A" w14:textId="77777777" w:rsidR="00371107" w:rsidRDefault="00371107" w:rsidP="00371107">
      <w:pPr>
        <w:pStyle w:val="-0"/>
        <w:ind w:firstLineChars="200" w:firstLine="560"/>
        <w:jc w:val="both"/>
        <w:rPr>
          <w:rFonts w:ascii="Times New Roman" w:hAnsi="Times New Roman" w:hint="eastAsia"/>
        </w:rPr>
      </w:pPr>
      <w:r>
        <w:rPr>
          <w:rFonts w:ascii="Times New Roman" w:hAnsi="Times New Roman" w:hint="eastAsia"/>
        </w:rPr>
        <w:t>本审计师意见之后，共同构成审计报告的还有两项内容：财务报表及财务报表附注和审计发现的问题及建议。</w:t>
      </w:r>
    </w:p>
    <w:p w14:paraId="57A8FD1C" w14:textId="77777777" w:rsidR="00371107" w:rsidRDefault="00371107" w:rsidP="00371107">
      <w:pPr>
        <w:spacing w:line="400" w:lineRule="exact"/>
        <w:rPr>
          <w:rFonts w:ascii="仿宋_GB2312" w:eastAsia="仿宋_GB2312"/>
          <w:sz w:val="32"/>
          <w:szCs w:val="32"/>
        </w:rPr>
      </w:pPr>
    </w:p>
    <w:p w14:paraId="090308F2" w14:textId="77777777" w:rsidR="00371107" w:rsidRDefault="00371107" w:rsidP="00371107">
      <w:pPr>
        <w:spacing w:line="400" w:lineRule="exact"/>
        <w:rPr>
          <w:rFonts w:ascii="仿宋_GB2312" w:eastAsia="仿宋_GB2312"/>
          <w:sz w:val="32"/>
          <w:szCs w:val="32"/>
        </w:rPr>
      </w:pPr>
    </w:p>
    <w:p w14:paraId="547AE35C" w14:textId="77777777" w:rsidR="00371107" w:rsidRDefault="00371107" w:rsidP="00371107">
      <w:pPr>
        <w:snapToGrid w:val="0"/>
        <w:spacing w:line="400" w:lineRule="exact"/>
        <w:ind w:leftChars="1800" w:left="4260" w:hangingChars="150" w:hanging="480"/>
        <w:rPr>
          <w:rFonts w:eastAsia="仿宋_GB2312" w:hint="eastAsia"/>
          <w:sz w:val="28"/>
          <w:szCs w:val="28"/>
        </w:rPr>
      </w:pPr>
      <w:r>
        <w:rPr>
          <w:rFonts w:ascii="仿宋_GB2312" w:eastAsia="仿宋_GB2312" w:hint="eastAsia"/>
          <w:sz w:val="32"/>
          <w:szCs w:val="32"/>
        </w:rPr>
        <w:t xml:space="preserve">              </w:t>
      </w:r>
      <w:r>
        <w:rPr>
          <w:rFonts w:ascii="仿宋_GB2312" w:eastAsia="仿宋_GB2312" w:hint="eastAsia"/>
          <w:sz w:val="28"/>
          <w:szCs w:val="28"/>
        </w:rPr>
        <w:t>四川省审计厅</w:t>
      </w:r>
    </w:p>
    <w:p w14:paraId="09712A26" w14:textId="77777777" w:rsidR="00371107" w:rsidRDefault="00371107" w:rsidP="00371107">
      <w:pPr>
        <w:snapToGrid w:val="0"/>
        <w:spacing w:line="400" w:lineRule="exact"/>
        <w:ind w:firstLineChars="2050" w:firstLine="5740"/>
        <w:rPr>
          <w:rFonts w:ascii="仿宋_GB2312" w:eastAsia="仿宋_GB2312"/>
          <w:sz w:val="32"/>
          <w:szCs w:val="32"/>
        </w:rPr>
      </w:pPr>
      <w:r>
        <w:rPr>
          <w:rFonts w:eastAsia="仿宋_GB2312" w:hint="eastAsia"/>
          <w:sz w:val="28"/>
          <w:szCs w:val="28"/>
        </w:rPr>
        <w:t>2022</w:t>
      </w:r>
      <w:r>
        <w:rPr>
          <w:rFonts w:eastAsia="仿宋_GB2312" w:hint="eastAsia"/>
          <w:sz w:val="28"/>
          <w:szCs w:val="28"/>
        </w:rPr>
        <w:t>年</w:t>
      </w:r>
      <w:r>
        <w:rPr>
          <w:rFonts w:eastAsia="仿宋_GB2312" w:hint="eastAsia"/>
          <w:sz w:val="28"/>
          <w:szCs w:val="28"/>
        </w:rPr>
        <w:t>5</w:t>
      </w:r>
      <w:r>
        <w:rPr>
          <w:rFonts w:eastAsia="仿宋_GB2312" w:hint="eastAsia"/>
          <w:sz w:val="28"/>
          <w:szCs w:val="28"/>
        </w:rPr>
        <w:t>月</w:t>
      </w:r>
      <w:r>
        <w:rPr>
          <w:rFonts w:eastAsia="仿宋_GB2312" w:hint="eastAsia"/>
          <w:sz w:val="28"/>
          <w:szCs w:val="28"/>
        </w:rPr>
        <w:t>31</w:t>
      </w:r>
      <w:r>
        <w:rPr>
          <w:rFonts w:eastAsia="仿宋_GB2312" w:hint="eastAsia"/>
          <w:sz w:val="28"/>
          <w:szCs w:val="28"/>
        </w:rPr>
        <w:t>日</w:t>
      </w:r>
    </w:p>
    <w:p w14:paraId="556AB298" w14:textId="77777777" w:rsidR="00371107" w:rsidRDefault="00371107" w:rsidP="00371107">
      <w:pPr>
        <w:pStyle w:val="-2"/>
        <w:rPr>
          <w:rFonts w:ascii="Times New Roman"/>
        </w:rPr>
      </w:pPr>
      <w:r>
        <w:rPr>
          <w:rFonts w:ascii="Times New Roman" w:hint="eastAsia"/>
        </w:rPr>
        <w:t>地址：中国四川省成都市永兴巷</w:t>
      </w:r>
      <w:r>
        <w:rPr>
          <w:rFonts w:ascii="Times New Roman" w:hint="eastAsia"/>
        </w:rPr>
        <w:t>15</w:t>
      </w:r>
      <w:r>
        <w:rPr>
          <w:rFonts w:ascii="Times New Roman" w:hint="eastAsia"/>
        </w:rPr>
        <w:t>号</w:t>
      </w:r>
    </w:p>
    <w:p w14:paraId="7952534C" w14:textId="77777777" w:rsidR="00371107" w:rsidRDefault="00371107" w:rsidP="00371107">
      <w:pPr>
        <w:pStyle w:val="-2"/>
        <w:rPr>
          <w:rFonts w:ascii="Times New Roman"/>
        </w:rPr>
      </w:pPr>
      <w:r>
        <w:rPr>
          <w:rFonts w:ascii="Times New Roman" w:hint="eastAsia"/>
        </w:rPr>
        <w:t>邮政编码：</w:t>
      </w:r>
      <w:r>
        <w:rPr>
          <w:rFonts w:ascii="Times New Roman" w:hint="eastAsia"/>
        </w:rPr>
        <w:t>610012</w:t>
      </w:r>
    </w:p>
    <w:p w14:paraId="665281E5" w14:textId="77777777" w:rsidR="00371107" w:rsidRDefault="00371107" w:rsidP="00371107">
      <w:pPr>
        <w:pStyle w:val="-2"/>
        <w:rPr>
          <w:rFonts w:ascii="Times New Roman"/>
        </w:rPr>
      </w:pPr>
      <w:r>
        <w:rPr>
          <w:rFonts w:ascii="Times New Roman" w:hint="eastAsia"/>
        </w:rPr>
        <w:t>电话：</w:t>
      </w:r>
      <w:r>
        <w:rPr>
          <w:rFonts w:ascii="Times New Roman" w:hint="eastAsia"/>
        </w:rPr>
        <w:t>86-028-86522156</w:t>
      </w:r>
    </w:p>
    <w:p w14:paraId="064E0EA1" w14:textId="77777777" w:rsidR="00371107" w:rsidRDefault="00371107" w:rsidP="00371107">
      <w:pPr>
        <w:pStyle w:val="-2"/>
        <w:rPr>
          <w:rFonts w:ascii="Times New Roman"/>
        </w:rPr>
      </w:pPr>
      <w:r>
        <w:rPr>
          <w:rFonts w:ascii="Times New Roman" w:hint="eastAsia"/>
        </w:rPr>
        <w:t>传真：</w:t>
      </w:r>
      <w:r>
        <w:rPr>
          <w:rFonts w:ascii="Times New Roman" w:hint="eastAsia"/>
        </w:rPr>
        <w:t>86-028-86522039</w:t>
      </w:r>
    </w:p>
    <w:p w14:paraId="7B93E132" w14:textId="77777777" w:rsidR="00371107" w:rsidRDefault="00371107" w:rsidP="00371107">
      <w:pPr>
        <w:pStyle w:val="a0"/>
        <w:spacing w:line="320" w:lineRule="exact"/>
        <w:rPr>
          <w:rFonts w:eastAsia="仿宋_GB2312"/>
          <w:b/>
          <w:bCs/>
          <w:kern w:val="0"/>
          <w:sz w:val="28"/>
          <w:szCs w:val="28"/>
        </w:rPr>
      </w:pPr>
      <w:r>
        <w:rPr>
          <w:rFonts w:eastAsia="仿宋_GB2312"/>
          <w:b/>
          <w:bCs/>
          <w:kern w:val="0"/>
          <w:sz w:val="28"/>
          <w:szCs w:val="28"/>
        </w:rPr>
        <w:lastRenderedPageBreak/>
        <w:t>二、财务报表及财务报表附注</w:t>
      </w:r>
    </w:p>
    <w:p w14:paraId="73332988" w14:textId="77777777" w:rsidR="00371107" w:rsidRDefault="00371107" w:rsidP="00371107">
      <w:pPr>
        <w:keepNext/>
        <w:spacing w:line="400" w:lineRule="exact"/>
        <w:outlineLvl w:val="0"/>
        <w:rPr>
          <w:rFonts w:eastAsia="仿宋_GB2312"/>
          <w:b/>
          <w:bCs/>
          <w:sz w:val="28"/>
          <w:szCs w:val="28"/>
        </w:rPr>
      </w:pPr>
      <w:r>
        <w:rPr>
          <w:b/>
          <w:bCs/>
          <w:sz w:val="28"/>
          <w:szCs w:val="28"/>
        </w:rPr>
        <w:t>Ⅱ</w:t>
      </w:r>
      <w:r>
        <w:rPr>
          <w:rFonts w:eastAsia="仿宋_GB2312"/>
          <w:b/>
          <w:bCs/>
          <w:sz w:val="28"/>
          <w:szCs w:val="28"/>
        </w:rPr>
        <w:t>. Financial Statements and Notes to the Financial Statements</w:t>
      </w:r>
    </w:p>
    <w:p w14:paraId="0CCD35AE" w14:textId="77777777" w:rsidR="00371107" w:rsidRDefault="00371107" w:rsidP="00371107">
      <w:pPr>
        <w:keepNext/>
        <w:autoSpaceDE w:val="0"/>
        <w:autoSpaceDN w:val="0"/>
        <w:adjustRightInd w:val="0"/>
        <w:snapToGrid w:val="0"/>
        <w:spacing w:line="400" w:lineRule="exact"/>
        <w:jc w:val="left"/>
        <w:outlineLvl w:val="1"/>
        <w:rPr>
          <w:rFonts w:eastAsia="仿宋_GB2312"/>
          <w:b/>
          <w:bCs/>
          <w:sz w:val="28"/>
          <w:szCs w:val="30"/>
        </w:rPr>
      </w:pPr>
      <w:r>
        <w:rPr>
          <w:rFonts w:eastAsia="仿宋_GB2312"/>
          <w:b/>
          <w:bCs/>
          <w:sz w:val="28"/>
          <w:szCs w:val="30"/>
        </w:rPr>
        <w:t>（一）资金平衡表</w:t>
      </w:r>
    </w:p>
    <w:p w14:paraId="3790FDA6" w14:textId="77777777" w:rsidR="00371107" w:rsidRDefault="00371107" w:rsidP="00371107">
      <w:pPr>
        <w:snapToGrid w:val="0"/>
        <w:spacing w:line="120" w:lineRule="atLeast"/>
        <w:rPr>
          <w:rFonts w:eastAsia="仿宋_GB2312"/>
          <w:b/>
          <w:sz w:val="28"/>
          <w:szCs w:val="28"/>
        </w:rPr>
      </w:pPr>
      <w:r>
        <w:rPr>
          <w:rFonts w:eastAsia="Times New Roman"/>
          <w:b/>
          <w:bCs/>
          <w:sz w:val="28"/>
          <w:szCs w:val="30"/>
        </w:rPr>
        <w:t>i. Balance Sheet</w:t>
      </w:r>
    </w:p>
    <w:p w14:paraId="505F8DF0" w14:textId="77777777" w:rsidR="00371107" w:rsidRDefault="00371107" w:rsidP="00371107">
      <w:pPr>
        <w:widowControl/>
        <w:snapToGrid w:val="0"/>
        <w:spacing w:line="400" w:lineRule="exact"/>
        <w:jc w:val="center"/>
        <w:rPr>
          <w:rFonts w:eastAsia="仿宋_GB2312"/>
          <w:b/>
          <w:kern w:val="0"/>
          <w:sz w:val="32"/>
          <w:szCs w:val="32"/>
        </w:rPr>
      </w:pPr>
      <w:r>
        <w:rPr>
          <w:rFonts w:eastAsia="仿宋_GB2312"/>
          <w:b/>
          <w:kern w:val="0"/>
          <w:sz w:val="32"/>
          <w:szCs w:val="32"/>
        </w:rPr>
        <w:t>资</w:t>
      </w:r>
      <w:r>
        <w:rPr>
          <w:rFonts w:eastAsia="仿宋_GB2312"/>
          <w:b/>
          <w:kern w:val="0"/>
          <w:sz w:val="32"/>
          <w:szCs w:val="32"/>
        </w:rPr>
        <w:t xml:space="preserve"> </w:t>
      </w:r>
      <w:r>
        <w:rPr>
          <w:rFonts w:eastAsia="仿宋_GB2312"/>
          <w:b/>
          <w:kern w:val="0"/>
          <w:sz w:val="32"/>
          <w:szCs w:val="32"/>
        </w:rPr>
        <w:t>金</w:t>
      </w:r>
      <w:r>
        <w:rPr>
          <w:rFonts w:eastAsia="仿宋_GB2312"/>
          <w:b/>
          <w:kern w:val="0"/>
          <w:sz w:val="32"/>
          <w:szCs w:val="32"/>
        </w:rPr>
        <w:t xml:space="preserve"> </w:t>
      </w:r>
      <w:r>
        <w:rPr>
          <w:rFonts w:eastAsia="仿宋_GB2312"/>
          <w:b/>
          <w:kern w:val="0"/>
          <w:sz w:val="32"/>
          <w:szCs w:val="32"/>
        </w:rPr>
        <w:t>平</w:t>
      </w:r>
      <w:r>
        <w:rPr>
          <w:rFonts w:eastAsia="仿宋_GB2312"/>
          <w:b/>
          <w:kern w:val="0"/>
          <w:sz w:val="32"/>
          <w:szCs w:val="32"/>
        </w:rPr>
        <w:t xml:space="preserve"> </w:t>
      </w:r>
      <w:r>
        <w:rPr>
          <w:rFonts w:eastAsia="仿宋_GB2312"/>
          <w:b/>
          <w:kern w:val="0"/>
          <w:sz w:val="32"/>
          <w:szCs w:val="32"/>
        </w:rPr>
        <w:t>衡</w:t>
      </w:r>
      <w:r>
        <w:rPr>
          <w:rFonts w:eastAsia="仿宋_GB2312"/>
          <w:b/>
          <w:kern w:val="0"/>
          <w:sz w:val="32"/>
          <w:szCs w:val="32"/>
        </w:rPr>
        <w:t xml:space="preserve"> </w:t>
      </w:r>
      <w:r>
        <w:rPr>
          <w:rFonts w:eastAsia="仿宋_GB2312"/>
          <w:b/>
          <w:kern w:val="0"/>
          <w:sz w:val="32"/>
          <w:szCs w:val="32"/>
        </w:rPr>
        <w:t>表</w:t>
      </w:r>
    </w:p>
    <w:p w14:paraId="7CD518B6" w14:textId="77777777" w:rsidR="00371107" w:rsidRDefault="00371107" w:rsidP="00371107">
      <w:pPr>
        <w:widowControl/>
        <w:spacing w:line="400" w:lineRule="exact"/>
        <w:jc w:val="center"/>
        <w:rPr>
          <w:b/>
          <w:bCs/>
          <w:kern w:val="0"/>
          <w:sz w:val="32"/>
          <w:szCs w:val="32"/>
        </w:rPr>
      </w:pPr>
      <w:r>
        <w:rPr>
          <w:b/>
          <w:bCs/>
          <w:kern w:val="0"/>
          <w:sz w:val="32"/>
          <w:szCs w:val="32"/>
        </w:rPr>
        <w:t>BALANCE SHEET</w:t>
      </w:r>
    </w:p>
    <w:p w14:paraId="1621E6DF" w14:textId="77777777" w:rsidR="00371107" w:rsidRDefault="00371107" w:rsidP="00371107">
      <w:pPr>
        <w:snapToGrid w:val="0"/>
        <w:spacing w:line="240" w:lineRule="atLeast"/>
        <w:jc w:val="center"/>
        <w:rPr>
          <w:rFonts w:eastAsia="仿宋_GB2312"/>
          <w:kern w:val="0"/>
          <w:szCs w:val="28"/>
        </w:rPr>
      </w:pPr>
      <w:r>
        <w:rPr>
          <w:rFonts w:eastAsia="仿宋_GB2312"/>
          <w:kern w:val="0"/>
          <w:szCs w:val="28"/>
        </w:rPr>
        <w:t>202</w:t>
      </w:r>
      <w:r>
        <w:rPr>
          <w:rFonts w:eastAsia="仿宋_GB2312" w:hint="eastAsia"/>
          <w:kern w:val="0"/>
          <w:szCs w:val="28"/>
        </w:rPr>
        <w:t>1</w:t>
      </w:r>
      <w:r>
        <w:rPr>
          <w:rFonts w:eastAsia="仿宋_GB2312"/>
          <w:kern w:val="0"/>
          <w:szCs w:val="28"/>
        </w:rPr>
        <w:t>年</w:t>
      </w:r>
      <w:r>
        <w:rPr>
          <w:rFonts w:eastAsia="仿宋_GB2312"/>
          <w:kern w:val="0"/>
          <w:szCs w:val="28"/>
        </w:rPr>
        <w:t>12</w:t>
      </w:r>
      <w:r>
        <w:rPr>
          <w:rFonts w:eastAsia="仿宋_GB2312"/>
          <w:kern w:val="0"/>
          <w:szCs w:val="28"/>
        </w:rPr>
        <w:t>月</w:t>
      </w:r>
      <w:r>
        <w:rPr>
          <w:rFonts w:eastAsia="仿宋_GB2312"/>
          <w:kern w:val="0"/>
          <w:szCs w:val="28"/>
        </w:rPr>
        <w:t>31</w:t>
      </w:r>
      <w:r>
        <w:rPr>
          <w:rFonts w:eastAsia="仿宋_GB2312"/>
          <w:kern w:val="0"/>
          <w:szCs w:val="28"/>
        </w:rPr>
        <w:t>日</w:t>
      </w:r>
    </w:p>
    <w:p w14:paraId="2DA2AA17" w14:textId="77777777" w:rsidR="00371107" w:rsidRDefault="00371107" w:rsidP="00371107">
      <w:pPr>
        <w:snapToGrid w:val="0"/>
        <w:spacing w:line="240" w:lineRule="atLeast"/>
        <w:jc w:val="center"/>
        <w:rPr>
          <w:rFonts w:eastAsia="仿宋_GB2312"/>
          <w:kern w:val="0"/>
          <w:szCs w:val="28"/>
        </w:rPr>
      </w:pPr>
      <w:r>
        <w:rPr>
          <w:rFonts w:eastAsia="仿宋_GB2312"/>
          <w:kern w:val="0"/>
          <w:szCs w:val="28"/>
        </w:rPr>
        <w:t>(As of December 31, 202</w:t>
      </w:r>
      <w:r>
        <w:rPr>
          <w:rFonts w:eastAsia="仿宋_GB2312" w:hint="eastAsia"/>
          <w:kern w:val="0"/>
          <w:szCs w:val="28"/>
        </w:rPr>
        <w:t>1</w:t>
      </w:r>
      <w:r>
        <w:rPr>
          <w:rFonts w:eastAsia="仿宋_GB2312"/>
          <w:kern w:val="0"/>
          <w:szCs w:val="28"/>
        </w:rPr>
        <w:t>)</w:t>
      </w:r>
    </w:p>
    <w:p w14:paraId="54640D38" w14:textId="77777777" w:rsidR="00371107" w:rsidRDefault="00371107" w:rsidP="00371107">
      <w:pPr>
        <w:snapToGrid w:val="0"/>
        <w:spacing w:line="240" w:lineRule="atLeast"/>
        <w:jc w:val="center"/>
        <w:rPr>
          <w:rFonts w:eastAsia="仿宋_GB2312"/>
          <w:kern w:val="0"/>
          <w:szCs w:val="28"/>
        </w:rPr>
      </w:pPr>
    </w:p>
    <w:p w14:paraId="1D5C0785" w14:textId="77777777" w:rsidR="00371107" w:rsidRDefault="00371107" w:rsidP="00371107">
      <w:pPr>
        <w:snapToGrid w:val="0"/>
        <w:spacing w:line="120" w:lineRule="atLeast"/>
        <w:ind w:leftChars="-207" w:right="-1784" w:hangingChars="207" w:hanging="435"/>
        <w:rPr>
          <w:rFonts w:eastAsia="仿宋_GB2312"/>
        </w:rPr>
      </w:pPr>
      <w:r>
        <w:rPr>
          <w:rFonts w:eastAsia="仿宋_GB2312"/>
        </w:rPr>
        <w:t>项目名称：世界银行贷款川渝合作</w:t>
      </w:r>
      <w:r>
        <w:rPr>
          <w:rFonts w:eastAsia="仿宋_GB2312"/>
        </w:rPr>
        <w:t>(</w:t>
      </w:r>
      <w:r>
        <w:rPr>
          <w:rFonts w:eastAsia="仿宋_GB2312"/>
        </w:rPr>
        <w:t>广安</w:t>
      </w:r>
      <w:r>
        <w:rPr>
          <w:rFonts w:eastAsia="仿宋_GB2312"/>
        </w:rPr>
        <w:t>)</w:t>
      </w:r>
      <w:r>
        <w:rPr>
          <w:rFonts w:eastAsia="仿宋_GB2312"/>
        </w:rPr>
        <w:t>示范区基础设施建设项目</w:t>
      </w:r>
      <w:r>
        <w:rPr>
          <w:rFonts w:eastAsia="仿宋_GB2312"/>
        </w:rPr>
        <w:t xml:space="preserve">                                                         </w:t>
      </w:r>
    </w:p>
    <w:p w14:paraId="6E993B8D" w14:textId="77777777" w:rsidR="00371107" w:rsidRDefault="00371107" w:rsidP="00371107">
      <w:pPr>
        <w:snapToGrid w:val="0"/>
        <w:spacing w:line="120" w:lineRule="atLeast"/>
        <w:ind w:leftChars="-207" w:right="-1784" w:hangingChars="207" w:hanging="435"/>
        <w:rPr>
          <w:rFonts w:eastAsia="仿宋_GB2312"/>
        </w:rPr>
      </w:pPr>
      <w:r>
        <w:rPr>
          <w:rFonts w:eastAsia="仿宋_GB2312"/>
        </w:rPr>
        <w:t xml:space="preserve">Project Name: Sichuan-Chongqing Cooperation (Guang'an) Demonstration Area Infrastructure Construction Project </w:t>
      </w:r>
    </w:p>
    <w:p w14:paraId="078E7FF2" w14:textId="77777777" w:rsidR="00371107" w:rsidRDefault="00371107" w:rsidP="00371107">
      <w:pPr>
        <w:snapToGrid w:val="0"/>
        <w:spacing w:line="120" w:lineRule="atLeast"/>
        <w:ind w:leftChars="-207" w:right="-1784" w:hangingChars="207" w:hanging="435"/>
        <w:rPr>
          <w:rFonts w:eastAsia="仿宋_GB2312"/>
        </w:rPr>
      </w:pPr>
      <w:r>
        <w:rPr>
          <w:rFonts w:eastAsia="仿宋_GB2312"/>
        </w:rPr>
        <w:t xml:space="preserve">            Financed by the World Bank                                            </w:t>
      </w:r>
    </w:p>
    <w:p w14:paraId="00CF13CD" w14:textId="77777777" w:rsidR="00371107" w:rsidRDefault="00371107" w:rsidP="00371107">
      <w:pPr>
        <w:snapToGrid w:val="0"/>
        <w:spacing w:line="120" w:lineRule="atLeast"/>
        <w:ind w:leftChars="-207" w:left="-420" w:right="-1784" w:hangingChars="7" w:hanging="15"/>
        <w:jc w:val="left"/>
        <w:rPr>
          <w:rFonts w:eastAsia="仿宋_GB2312"/>
        </w:rPr>
      </w:pPr>
      <w:r>
        <w:rPr>
          <w:rFonts w:eastAsia="仿宋_GB2312"/>
        </w:rPr>
        <w:t>编报单位：世行贷款广安项目领导小组办公室</w:t>
      </w:r>
      <w:r>
        <w:rPr>
          <w:rFonts w:eastAsia="仿宋_GB2312"/>
        </w:rPr>
        <w:t xml:space="preserve">                                </w:t>
      </w:r>
      <w:r>
        <w:rPr>
          <w:rFonts w:eastAsia="仿宋_GB2312"/>
        </w:rPr>
        <w:t>货币单</w:t>
      </w:r>
      <w:r>
        <w:rPr>
          <w:rFonts w:eastAsia="仿宋_GB2312"/>
          <w:szCs w:val="21"/>
        </w:rPr>
        <w:t>位：</w:t>
      </w:r>
      <w:r>
        <w:rPr>
          <w:rFonts w:eastAsia="仿宋_GB2312"/>
          <w:kern w:val="0"/>
          <w:szCs w:val="21"/>
        </w:rPr>
        <w:t>人民币元</w:t>
      </w:r>
    </w:p>
    <w:p w14:paraId="23374B62" w14:textId="77777777" w:rsidR="00371107" w:rsidRDefault="00371107" w:rsidP="00371107">
      <w:pPr>
        <w:snapToGrid w:val="0"/>
        <w:spacing w:line="120" w:lineRule="atLeast"/>
        <w:ind w:leftChars="-207" w:right="-1784" w:hangingChars="207" w:hanging="435"/>
        <w:rPr>
          <w:rFonts w:eastAsia="仿宋_GB2312"/>
          <w:sz w:val="18"/>
        </w:rPr>
      </w:pPr>
      <w:r>
        <w:t>Prepared by</w:t>
      </w:r>
      <w:r>
        <w:rPr>
          <w:rFonts w:eastAsia="仿宋_GB2312"/>
        </w:rPr>
        <w:t xml:space="preserve">: Guang’an Project Management Office          </w:t>
      </w:r>
      <w:r>
        <w:rPr>
          <w:rFonts w:eastAsia="仿宋_GB2312"/>
          <w:sz w:val="18"/>
        </w:rPr>
        <w:t xml:space="preserve">                         </w:t>
      </w:r>
      <w:r>
        <w:rPr>
          <w:rFonts w:eastAsia="仿宋_GB2312"/>
          <w:szCs w:val="21"/>
        </w:rPr>
        <w:t xml:space="preserve">Currency Unit: </w:t>
      </w:r>
      <w:r>
        <w:rPr>
          <w:kern w:val="0"/>
          <w:szCs w:val="21"/>
        </w:rPr>
        <w:t>RMB Yuan</w:t>
      </w:r>
    </w:p>
    <w:tbl>
      <w:tblPr>
        <w:tblW w:w="0" w:type="auto"/>
        <w:tblInd w:w="-5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401"/>
        <w:gridCol w:w="453"/>
        <w:gridCol w:w="1282"/>
        <w:gridCol w:w="1259"/>
        <w:gridCol w:w="2102"/>
        <w:gridCol w:w="420"/>
        <w:gridCol w:w="1261"/>
        <w:gridCol w:w="1259"/>
      </w:tblGrid>
      <w:tr w:rsidR="00371107" w14:paraId="23DB055F" w14:textId="77777777" w:rsidTr="009E10FB">
        <w:trPr>
          <w:cantSplit/>
          <w:trHeight w:val="416"/>
          <w:tblHeader/>
        </w:trPr>
        <w:tc>
          <w:tcPr>
            <w:tcW w:w="2401" w:type="dxa"/>
            <w:vAlign w:val="center"/>
          </w:tcPr>
          <w:p w14:paraId="1B53B304" w14:textId="77777777" w:rsidR="00371107" w:rsidRDefault="00371107" w:rsidP="009E10FB">
            <w:pPr>
              <w:widowControl/>
              <w:spacing w:line="160" w:lineRule="exact"/>
              <w:jc w:val="center"/>
              <w:rPr>
                <w:kern w:val="0"/>
                <w:sz w:val="15"/>
                <w:szCs w:val="15"/>
              </w:rPr>
            </w:pPr>
            <w:r>
              <w:rPr>
                <w:kern w:val="0"/>
                <w:sz w:val="15"/>
                <w:szCs w:val="15"/>
              </w:rPr>
              <w:t>资</w:t>
            </w:r>
            <w:r>
              <w:rPr>
                <w:kern w:val="0"/>
                <w:sz w:val="15"/>
                <w:szCs w:val="15"/>
              </w:rPr>
              <w:t xml:space="preserve">   </w:t>
            </w:r>
            <w:r>
              <w:rPr>
                <w:kern w:val="0"/>
                <w:sz w:val="15"/>
                <w:szCs w:val="15"/>
              </w:rPr>
              <w:t>金</w:t>
            </w:r>
            <w:r>
              <w:rPr>
                <w:kern w:val="0"/>
                <w:sz w:val="15"/>
                <w:szCs w:val="15"/>
              </w:rPr>
              <w:t xml:space="preserve">   </w:t>
            </w:r>
            <w:r>
              <w:rPr>
                <w:kern w:val="0"/>
                <w:sz w:val="15"/>
                <w:szCs w:val="15"/>
              </w:rPr>
              <w:t>占</w:t>
            </w:r>
            <w:r>
              <w:rPr>
                <w:kern w:val="0"/>
                <w:sz w:val="15"/>
                <w:szCs w:val="15"/>
              </w:rPr>
              <w:t xml:space="preserve">  </w:t>
            </w:r>
            <w:r>
              <w:rPr>
                <w:kern w:val="0"/>
                <w:sz w:val="15"/>
                <w:szCs w:val="15"/>
              </w:rPr>
              <w:t>用</w:t>
            </w:r>
            <w:r>
              <w:rPr>
                <w:kern w:val="0"/>
                <w:sz w:val="15"/>
                <w:szCs w:val="15"/>
              </w:rPr>
              <w:t xml:space="preserve">                                                 Application of Fund                                                                                                                                      </w:t>
            </w:r>
          </w:p>
        </w:tc>
        <w:tc>
          <w:tcPr>
            <w:tcW w:w="453" w:type="dxa"/>
            <w:vAlign w:val="center"/>
          </w:tcPr>
          <w:p w14:paraId="75075935" w14:textId="77777777" w:rsidR="00371107" w:rsidRDefault="00371107" w:rsidP="009E10FB">
            <w:pPr>
              <w:widowControl/>
              <w:spacing w:line="160" w:lineRule="exact"/>
              <w:jc w:val="center"/>
              <w:rPr>
                <w:kern w:val="0"/>
                <w:sz w:val="15"/>
                <w:szCs w:val="15"/>
              </w:rPr>
            </w:pPr>
            <w:r>
              <w:rPr>
                <w:kern w:val="0"/>
                <w:sz w:val="15"/>
                <w:szCs w:val="15"/>
              </w:rPr>
              <w:t>行次</w:t>
            </w:r>
            <w:r>
              <w:rPr>
                <w:kern w:val="0"/>
                <w:sz w:val="15"/>
                <w:szCs w:val="15"/>
              </w:rPr>
              <w:t xml:space="preserve">Line No.            </w:t>
            </w:r>
          </w:p>
        </w:tc>
        <w:tc>
          <w:tcPr>
            <w:tcW w:w="1282" w:type="dxa"/>
            <w:vAlign w:val="center"/>
          </w:tcPr>
          <w:p w14:paraId="35F64A04" w14:textId="77777777" w:rsidR="00371107" w:rsidRDefault="00371107" w:rsidP="009E10FB">
            <w:pPr>
              <w:widowControl/>
              <w:spacing w:line="160" w:lineRule="exact"/>
              <w:jc w:val="center"/>
              <w:rPr>
                <w:kern w:val="0"/>
                <w:sz w:val="15"/>
                <w:szCs w:val="15"/>
              </w:rPr>
            </w:pPr>
            <w:r>
              <w:rPr>
                <w:kern w:val="0"/>
                <w:sz w:val="15"/>
                <w:szCs w:val="15"/>
              </w:rPr>
              <w:t>期初数</w:t>
            </w:r>
            <w:r>
              <w:rPr>
                <w:kern w:val="0"/>
                <w:sz w:val="15"/>
                <w:szCs w:val="15"/>
              </w:rPr>
              <w:t xml:space="preserve">                                                                                                                                   Beginning Balance</w:t>
            </w:r>
          </w:p>
        </w:tc>
        <w:tc>
          <w:tcPr>
            <w:tcW w:w="1259" w:type="dxa"/>
            <w:vAlign w:val="center"/>
          </w:tcPr>
          <w:p w14:paraId="44825225" w14:textId="77777777" w:rsidR="00371107" w:rsidRDefault="00371107" w:rsidP="009E10FB">
            <w:pPr>
              <w:widowControl/>
              <w:spacing w:line="160" w:lineRule="exact"/>
              <w:jc w:val="center"/>
              <w:rPr>
                <w:kern w:val="0"/>
                <w:sz w:val="15"/>
                <w:szCs w:val="15"/>
              </w:rPr>
            </w:pPr>
            <w:r>
              <w:rPr>
                <w:kern w:val="0"/>
                <w:sz w:val="15"/>
                <w:szCs w:val="15"/>
              </w:rPr>
              <w:t>期末数</w:t>
            </w:r>
            <w:r>
              <w:rPr>
                <w:kern w:val="0"/>
                <w:sz w:val="15"/>
                <w:szCs w:val="15"/>
              </w:rPr>
              <w:t xml:space="preserve">                                                                                                                                     Ending Balance</w:t>
            </w:r>
          </w:p>
        </w:tc>
        <w:tc>
          <w:tcPr>
            <w:tcW w:w="2102" w:type="dxa"/>
            <w:vAlign w:val="center"/>
          </w:tcPr>
          <w:p w14:paraId="56963559" w14:textId="77777777" w:rsidR="00371107" w:rsidRDefault="00371107" w:rsidP="009E10FB">
            <w:pPr>
              <w:widowControl/>
              <w:spacing w:line="160" w:lineRule="exact"/>
              <w:jc w:val="center"/>
              <w:rPr>
                <w:kern w:val="0"/>
                <w:sz w:val="15"/>
                <w:szCs w:val="15"/>
              </w:rPr>
            </w:pPr>
            <w:r>
              <w:rPr>
                <w:kern w:val="0"/>
                <w:sz w:val="15"/>
                <w:szCs w:val="15"/>
              </w:rPr>
              <w:t>资</w:t>
            </w:r>
            <w:r>
              <w:rPr>
                <w:kern w:val="0"/>
                <w:sz w:val="15"/>
                <w:szCs w:val="15"/>
              </w:rPr>
              <w:t xml:space="preserve">  </w:t>
            </w:r>
            <w:r>
              <w:rPr>
                <w:kern w:val="0"/>
                <w:sz w:val="15"/>
                <w:szCs w:val="15"/>
              </w:rPr>
              <w:t>金</w:t>
            </w:r>
            <w:r>
              <w:rPr>
                <w:kern w:val="0"/>
                <w:sz w:val="15"/>
                <w:szCs w:val="15"/>
              </w:rPr>
              <w:t xml:space="preserve">  </w:t>
            </w:r>
            <w:r>
              <w:rPr>
                <w:kern w:val="0"/>
                <w:sz w:val="15"/>
                <w:szCs w:val="15"/>
              </w:rPr>
              <w:t>来</w:t>
            </w:r>
            <w:r>
              <w:rPr>
                <w:kern w:val="0"/>
                <w:sz w:val="15"/>
                <w:szCs w:val="15"/>
              </w:rPr>
              <w:t xml:space="preserve">  </w:t>
            </w:r>
            <w:r>
              <w:rPr>
                <w:kern w:val="0"/>
                <w:sz w:val="15"/>
                <w:szCs w:val="15"/>
              </w:rPr>
              <w:t>源</w:t>
            </w:r>
            <w:r>
              <w:rPr>
                <w:kern w:val="0"/>
                <w:sz w:val="15"/>
                <w:szCs w:val="15"/>
              </w:rPr>
              <w:t xml:space="preserve">                                                                                                                                Sources of Fund                                  </w:t>
            </w:r>
          </w:p>
        </w:tc>
        <w:tc>
          <w:tcPr>
            <w:tcW w:w="420" w:type="dxa"/>
            <w:vAlign w:val="center"/>
          </w:tcPr>
          <w:p w14:paraId="5B89845A" w14:textId="77777777" w:rsidR="00371107" w:rsidRDefault="00371107" w:rsidP="009E10FB">
            <w:pPr>
              <w:widowControl/>
              <w:spacing w:line="160" w:lineRule="exact"/>
              <w:jc w:val="center"/>
              <w:rPr>
                <w:kern w:val="0"/>
                <w:sz w:val="15"/>
                <w:szCs w:val="15"/>
              </w:rPr>
            </w:pPr>
            <w:r>
              <w:rPr>
                <w:kern w:val="0"/>
                <w:sz w:val="15"/>
                <w:szCs w:val="15"/>
              </w:rPr>
              <w:t>行次</w:t>
            </w:r>
            <w:r>
              <w:rPr>
                <w:kern w:val="0"/>
                <w:sz w:val="15"/>
                <w:szCs w:val="15"/>
              </w:rPr>
              <w:t xml:space="preserve">Line No.             </w:t>
            </w:r>
          </w:p>
        </w:tc>
        <w:tc>
          <w:tcPr>
            <w:tcW w:w="1261" w:type="dxa"/>
            <w:vAlign w:val="center"/>
          </w:tcPr>
          <w:p w14:paraId="45A7558C" w14:textId="77777777" w:rsidR="00371107" w:rsidRDefault="00371107" w:rsidP="009E10FB">
            <w:pPr>
              <w:widowControl/>
              <w:spacing w:line="160" w:lineRule="exact"/>
              <w:jc w:val="center"/>
              <w:rPr>
                <w:kern w:val="0"/>
                <w:sz w:val="15"/>
                <w:szCs w:val="15"/>
              </w:rPr>
            </w:pPr>
            <w:r>
              <w:rPr>
                <w:kern w:val="0"/>
                <w:sz w:val="15"/>
                <w:szCs w:val="15"/>
              </w:rPr>
              <w:t>期初数</w:t>
            </w:r>
            <w:r>
              <w:rPr>
                <w:kern w:val="0"/>
                <w:sz w:val="15"/>
                <w:szCs w:val="15"/>
              </w:rPr>
              <w:t xml:space="preserve">                                                                                                                                   Beginning Balance</w:t>
            </w:r>
          </w:p>
        </w:tc>
        <w:tc>
          <w:tcPr>
            <w:tcW w:w="1259" w:type="dxa"/>
            <w:vAlign w:val="center"/>
          </w:tcPr>
          <w:p w14:paraId="3F89C86E" w14:textId="77777777" w:rsidR="00371107" w:rsidRDefault="00371107" w:rsidP="009E10FB">
            <w:pPr>
              <w:widowControl/>
              <w:spacing w:line="160" w:lineRule="exact"/>
              <w:jc w:val="center"/>
              <w:rPr>
                <w:kern w:val="0"/>
                <w:sz w:val="15"/>
                <w:szCs w:val="15"/>
              </w:rPr>
            </w:pPr>
            <w:r>
              <w:rPr>
                <w:kern w:val="0"/>
                <w:sz w:val="15"/>
                <w:szCs w:val="15"/>
              </w:rPr>
              <w:t>期末数</w:t>
            </w:r>
            <w:r>
              <w:rPr>
                <w:kern w:val="0"/>
                <w:sz w:val="15"/>
                <w:szCs w:val="15"/>
              </w:rPr>
              <w:t xml:space="preserve">                                                                                                                                     Ending Balance</w:t>
            </w:r>
          </w:p>
        </w:tc>
      </w:tr>
      <w:tr w:rsidR="00371107" w14:paraId="4878DD29" w14:textId="77777777" w:rsidTr="009E10FB">
        <w:trPr>
          <w:cantSplit/>
          <w:trHeight w:val="271"/>
        </w:trPr>
        <w:tc>
          <w:tcPr>
            <w:tcW w:w="2401" w:type="dxa"/>
            <w:vAlign w:val="center"/>
          </w:tcPr>
          <w:p w14:paraId="2469C616"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一、项目支出合计</w:t>
            </w:r>
            <w:r>
              <w:rPr>
                <w:kern w:val="0"/>
                <w:sz w:val="15"/>
                <w:szCs w:val="15"/>
              </w:rPr>
              <w:t xml:space="preserve">             Total Project Expenditures                                                      </w:t>
            </w:r>
          </w:p>
        </w:tc>
        <w:tc>
          <w:tcPr>
            <w:tcW w:w="453" w:type="dxa"/>
            <w:vAlign w:val="center"/>
          </w:tcPr>
          <w:p w14:paraId="08E0F2CB" w14:textId="77777777" w:rsidR="00371107" w:rsidRDefault="00371107" w:rsidP="009E10FB">
            <w:pPr>
              <w:widowControl/>
              <w:spacing w:line="160" w:lineRule="exact"/>
              <w:jc w:val="center"/>
              <w:rPr>
                <w:kern w:val="0"/>
                <w:sz w:val="15"/>
                <w:szCs w:val="15"/>
              </w:rPr>
            </w:pPr>
            <w:r>
              <w:rPr>
                <w:kern w:val="0"/>
                <w:sz w:val="15"/>
                <w:szCs w:val="15"/>
              </w:rPr>
              <w:t>1</w:t>
            </w:r>
          </w:p>
        </w:tc>
        <w:tc>
          <w:tcPr>
            <w:tcW w:w="1282" w:type="dxa"/>
            <w:vAlign w:val="center"/>
          </w:tcPr>
          <w:p w14:paraId="38CEFD16" w14:textId="77777777" w:rsidR="00371107" w:rsidRDefault="00371107" w:rsidP="009E10FB">
            <w:pPr>
              <w:spacing w:line="160" w:lineRule="exact"/>
              <w:jc w:val="right"/>
              <w:rPr>
                <w:sz w:val="15"/>
                <w:szCs w:val="15"/>
              </w:rPr>
            </w:pPr>
            <w:r>
              <w:rPr>
                <w:sz w:val="15"/>
                <w:szCs w:val="15"/>
              </w:rPr>
              <w:t>461,858,</w:t>
            </w:r>
            <w:r>
              <w:rPr>
                <w:rFonts w:hint="eastAsia"/>
                <w:sz w:val="15"/>
                <w:szCs w:val="15"/>
              </w:rPr>
              <w:t>806.98</w:t>
            </w:r>
            <w:r>
              <w:rPr>
                <w:sz w:val="15"/>
                <w:szCs w:val="15"/>
              </w:rPr>
              <w:t xml:space="preserve"> </w:t>
            </w:r>
          </w:p>
        </w:tc>
        <w:tc>
          <w:tcPr>
            <w:tcW w:w="1259" w:type="dxa"/>
            <w:vAlign w:val="center"/>
          </w:tcPr>
          <w:p w14:paraId="77CFF654" w14:textId="77777777" w:rsidR="00371107" w:rsidRDefault="00371107" w:rsidP="009E10FB">
            <w:pPr>
              <w:spacing w:line="160" w:lineRule="exact"/>
              <w:jc w:val="right"/>
              <w:rPr>
                <w:sz w:val="15"/>
                <w:szCs w:val="15"/>
              </w:rPr>
            </w:pPr>
            <w:r>
              <w:rPr>
                <w:sz w:val="15"/>
                <w:szCs w:val="15"/>
              </w:rPr>
              <w:t xml:space="preserve">   </w:t>
            </w:r>
            <w:r>
              <w:rPr>
                <w:rFonts w:hint="eastAsia"/>
                <w:sz w:val="15"/>
                <w:szCs w:val="15"/>
              </w:rPr>
              <w:t>668,351,242.02</w:t>
            </w:r>
          </w:p>
        </w:tc>
        <w:tc>
          <w:tcPr>
            <w:tcW w:w="2102" w:type="dxa"/>
            <w:vAlign w:val="center"/>
          </w:tcPr>
          <w:p w14:paraId="0029DD58"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一、项目拨款合计</w:t>
            </w:r>
            <w:r>
              <w:rPr>
                <w:kern w:val="0"/>
                <w:sz w:val="15"/>
                <w:szCs w:val="15"/>
              </w:rPr>
              <w:t xml:space="preserve">                                                                                                                         Total Project Appropriation Funds                           </w:t>
            </w:r>
          </w:p>
        </w:tc>
        <w:tc>
          <w:tcPr>
            <w:tcW w:w="420" w:type="dxa"/>
            <w:vAlign w:val="center"/>
          </w:tcPr>
          <w:p w14:paraId="611D30F0" w14:textId="77777777" w:rsidR="00371107" w:rsidRDefault="00371107" w:rsidP="009E10FB">
            <w:pPr>
              <w:widowControl/>
              <w:spacing w:line="160" w:lineRule="exact"/>
              <w:jc w:val="center"/>
              <w:rPr>
                <w:kern w:val="0"/>
                <w:sz w:val="15"/>
                <w:szCs w:val="15"/>
              </w:rPr>
            </w:pPr>
            <w:r>
              <w:rPr>
                <w:kern w:val="0"/>
                <w:sz w:val="15"/>
                <w:szCs w:val="15"/>
              </w:rPr>
              <w:t>28</w:t>
            </w:r>
          </w:p>
        </w:tc>
        <w:tc>
          <w:tcPr>
            <w:tcW w:w="1261" w:type="dxa"/>
            <w:vAlign w:val="center"/>
          </w:tcPr>
          <w:p w14:paraId="37EB5B54" w14:textId="77777777" w:rsidR="00371107" w:rsidRDefault="00371107" w:rsidP="009E10FB">
            <w:pPr>
              <w:spacing w:line="160" w:lineRule="exact"/>
              <w:jc w:val="right"/>
              <w:rPr>
                <w:rFonts w:hint="eastAsia"/>
                <w:sz w:val="15"/>
                <w:szCs w:val="15"/>
              </w:rPr>
            </w:pPr>
            <w:r>
              <w:rPr>
                <w:rFonts w:hint="eastAsia"/>
                <w:sz w:val="15"/>
                <w:szCs w:val="15"/>
              </w:rPr>
              <w:t>192,008,873.70</w:t>
            </w:r>
          </w:p>
        </w:tc>
        <w:tc>
          <w:tcPr>
            <w:tcW w:w="1259" w:type="dxa"/>
            <w:vAlign w:val="center"/>
          </w:tcPr>
          <w:p w14:paraId="5B1B7C35" w14:textId="77777777" w:rsidR="00371107" w:rsidRDefault="00371107" w:rsidP="009E10FB">
            <w:pPr>
              <w:spacing w:line="160" w:lineRule="exact"/>
              <w:jc w:val="right"/>
              <w:rPr>
                <w:rFonts w:hint="eastAsia"/>
                <w:sz w:val="15"/>
                <w:szCs w:val="15"/>
              </w:rPr>
            </w:pPr>
            <w:r>
              <w:rPr>
                <w:sz w:val="15"/>
                <w:szCs w:val="15"/>
              </w:rPr>
              <w:t xml:space="preserve">217,427,610.70 </w:t>
            </w:r>
          </w:p>
        </w:tc>
      </w:tr>
      <w:tr w:rsidR="00371107" w14:paraId="11694DE8" w14:textId="77777777" w:rsidTr="009E10FB">
        <w:trPr>
          <w:cantSplit/>
          <w:trHeight w:val="416"/>
        </w:trPr>
        <w:tc>
          <w:tcPr>
            <w:tcW w:w="2401" w:type="dxa"/>
            <w:vAlign w:val="center"/>
          </w:tcPr>
          <w:p w14:paraId="5FC95AEA" w14:textId="77777777" w:rsidR="00371107" w:rsidRDefault="00371107" w:rsidP="009E10FB">
            <w:pPr>
              <w:widowControl/>
              <w:spacing w:line="160" w:lineRule="exact"/>
              <w:ind w:left="450" w:hangingChars="300" w:hanging="450"/>
              <w:jc w:val="left"/>
              <w:rPr>
                <w:kern w:val="0"/>
                <w:sz w:val="15"/>
                <w:szCs w:val="15"/>
              </w:rPr>
            </w:pPr>
            <w:r>
              <w:rPr>
                <w:kern w:val="0"/>
                <w:sz w:val="15"/>
                <w:szCs w:val="15"/>
              </w:rPr>
              <w:t xml:space="preserve">    1. </w:t>
            </w:r>
            <w:r>
              <w:rPr>
                <w:kern w:val="0"/>
                <w:sz w:val="15"/>
                <w:szCs w:val="15"/>
              </w:rPr>
              <w:t>交付使用资产</w:t>
            </w:r>
            <w:r>
              <w:rPr>
                <w:kern w:val="0"/>
                <w:sz w:val="15"/>
                <w:szCs w:val="15"/>
              </w:rPr>
              <w:t xml:space="preserve">                                                                                                                        Fixed Assets Transferred                                                   </w:t>
            </w:r>
          </w:p>
        </w:tc>
        <w:tc>
          <w:tcPr>
            <w:tcW w:w="453" w:type="dxa"/>
            <w:vAlign w:val="center"/>
          </w:tcPr>
          <w:p w14:paraId="4AB1A7DC" w14:textId="77777777" w:rsidR="00371107" w:rsidRDefault="00371107" w:rsidP="009E10FB">
            <w:pPr>
              <w:widowControl/>
              <w:spacing w:line="160" w:lineRule="exact"/>
              <w:jc w:val="center"/>
              <w:rPr>
                <w:kern w:val="0"/>
                <w:sz w:val="15"/>
                <w:szCs w:val="15"/>
              </w:rPr>
            </w:pPr>
            <w:r>
              <w:rPr>
                <w:kern w:val="0"/>
                <w:sz w:val="15"/>
                <w:szCs w:val="15"/>
              </w:rPr>
              <w:t>2</w:t>
            </w:r>
          </w:p>
        </w:tc>
        <w:tc>
          <w:tcPr>
            <w:tcW w:w="1282" w:type="dxa"/>
            <w:vAlign w:val="center"/>
          </w:tcPr>
          <w:p w14:paraId="1C818F7F" w14:textId="77777777" w:rsidR="00371107" w:rsidRDefault="00371107" w:rsidP="009E10FB">
            <w:pPr>
              <w:spacing w:line="160" w:lineRule="exact"/>
              <w:jc w:val="right"/>
              <w:rPr>
                <w:sz w:val="15"/>
                <w:szCs w:val="15"/>
              </w:rPr>
            </w:pPr>
            <w:r>
              <w:rPr>
                <w:b/>
                <w:color w:val="000000"/>
                <w:sz w:val="15"/>
                <w:szCs w:val="15"/>
              </w:rPr>
              <w:t>-</w:t>
            </w:r>
          </w:p>
        </w:tc>
        <w:tc>
          <w:tcPr>
            <w:tcW w:w="1259" w:type="dxa"/>
            <w:vAlign w:val="center"/>
          </w:tcPr>
          <w:p w14:paraId="316AB62E" w14:textId="77777777" w:rsidR="00371107" w:rsidRDefault="00371107" w:rsidP="009E10FB">
            <w:pPr>
              <w:spacing w:line="160" w:lineRule="exact"/>
              <w:jc w:val="right"/>
              <w:rPr>
                <w:sz w:val="15"/>
                <w:szCs w:val="15"/>
              </w:rPr>
            </w:pPr>
            <w:r>
              <w:rPr>
                <w:b/>
                <w:color w:val="000000"/>
                <w:sz w:val="15"/>
                <w:szCs w:val="15"/>
              </w:rPr>
              <w:t>-</w:t>
            </w:r>
          </w:p>
        </w:tc>
        <w:tc>
          <w:tcPr>
            <w:tcW w:w="2102" w:type="dxa"/>
            <w:vAlign w:val="center"/>
          </w:tcPr>
          <w:p w14:paraId="65DBE1A5"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二、项目资本与项目资本公积</w:t>
            </w:r>
            <w:r>
              <w:rPr>
                <w:kern w:val="0"/>
                <w:sz w:val="15"/>
                <w:szCs w:val="15"/>
              </w:rPr>
              <w:t xml:space="preserve">                                                                                                                Project Capital and Capital Surplus</w:t>
            </w:r>
          </w:p>
        </w:tc>
        <w:tc>
          <w:tcPr>
            <w:tcW w:w="420" w:type="dxa"/>
            <w:vAlign w:val="center"/>
          </w:tcPr>
          <w:p w14:paraId="3F6C561A" w14:textId="77777777" w:rsidR="00371107" w:rsidRDefault="00371107" w:rsidP="009E10FB">
            <w:pPr>
              <w:widowControl/>
              <w:spacing w:line="160" w:lineRule="exact"/>
              <w:jc w:val="center"/>
              <w:rPr>
                <w:kern w:val="0"/>
                <w:sz w:val="15"/>
                <w:szCs w:val="15"/>
              </w:rPr>
            </w:pPr>
            <w:r>
              <w:rPr>
                <w:kern w:val="0"/>
                <w:sz w:val="15"/>
                <w:szCs w:val="15"/>
              </w:rPr>
              <w:t>29</w:t>
            </w:r>
          </w:p>
        </w:tc>
        <w:tc>
          <w:tcPr>
            <w:tcW w:w="1261" w:type="dxa"/>
          </w:tcPr>
          <w:p w14:paraId="3A2FF126" w14:textId="77777777" w:rsidR="00371107" w:rsidRDefault="00371107" w:rsidP="009E10FB">
            <w:pPr>
              <w:spacing w:line="160" w:lineRule="exact"/>
              <w:jc w:val="right"/>
              <w:rPr>
                <w:rFonts w:hint="eastAsia"/>
                <w:sz w:val="15"/>
                <w:szCs w:val="15"/>
              </w:rPr>
            </w:pPr>
            <w:r>
              <w:rPr>
                <w:rFonts w:hint="eastAsia"/>
                <w:sz w:val="15"/>
                <w:szCs w:val="15"/>
              </w:rPr>
              <w:t>-</w:t>
            </w:r>
          </w:p>
        </w:tc>
        <w:tc>
          <w:tcPr>
            <w:tcW w:w="1259" w:type="dxa"/>
            <w:vAlign w:val="center"/>
          </w:tcPr>
          <w:p w14:paraId="5C430024" w14:textId="77777777" w:rsidR="00371107" w:rsidRDefault="00371107" w:rsidP="009E10FB">
            <w:pPr>
              <w:spacing w:line="160" w:lineRule="exact"/>
              <w:jc w:val="right"/>
              <w:rPr>
                <w:rFonts w:hint="eastAsia"/>
                <w:sz w:val="15"/>
                <w:szCs w:val="15"/>
              </w:rPr>
            </w:pPr>
            <w:r>
              <w:rPr>
                <w:rFonts w:hint="eastAsia"/>
                <w:sz w:val="15"/>
                <w:szCs w:val="15"/>
              </w:rPr>
              <w:t>-</w:t>
            </w:r>
          </w:p>
        </w:tc>
      </w:tr>
      <w:tr w:rsidR="00371107" w14:paraId="66EE5494" w14:textId="77777777" w:rsidTr="009E10FB">
        <w:trPr>
          <w:cantSplit/>
          <w:trHeight w:val="416"/>
        </w:trPr>
        <w:tc>
          <w:tcPr>
            <w:tcW w:w="2401" w:type="dxa"/>
            <w:vAlign w:val="center"/>
          </w:tcPr>
          <w:p w14:paraId="0FDE752E" w14:textId="77777777" w:rsidR="00371107" w:rsidRDefault="00371107" w:rsidP="009E10FB">
            <w:pPr>
              <w:widowControl/>
              <w:spacing w:line="160" w:lineRule="exact"/>
              <w:ind w:left="450" w:hangingChars="300" w:hanging="450"/>
              <w:jc w:val="left"/>
              <w:rPr>
                <w:kern w:val="0"/>
                <w:sz w:val="15"/>
                <w:szCs w:val="15"/>
              </w:rPr>
            </w:pPr>
            <w:r>
              <w:rPr>
                <w:kern w:val="0"/>
                <w:sz w:val="15"/>
                <w:szCs w:val="15"/>
              </w:rPr>
              <w:t xml:space="preserve">    2. </w:t>
            </w:r>
            <w:r>
              <w:rPr>
                <w:kern w:val="0"/>
                <w:sz w:val="15"/>
                <w:szCs w:val="15"/>
              </w:rPr>
              <w:t>待核销项目支出</w:t>
            </w:r>
            <w:r>
              <w:rPr>
                <w:kern w:val="0"/>
                <w:sz w:val="15"/>
                <w:szCs w:val="15"/>
              </w:rPr>
              <w:t xml:space="preserve">                                                                                                             Construction Expenditures to be Disposed </w:t>
            </w:r>
          </w:p>
        </w:tc>
        <w:tc>
          <w:tcPr>
            <w:tcW w:w="453" w:type="dxa"/>
            <w:vAlign w:val="center"/>
          </w:tcPr>
          <w:p w14:paraId="64422C84" w14:textId="77777777" w:rsidR="00371107" w:rsidRDefault="00371107" w:rsidP="009E10FB">
            <w:pPr>
              <w:widowControl/>
              <w:spacing w:line="160" w:lineRule="exact"/>
              <w:jc w:val="center"/>
              <w:rPr>
                <w:kern w:val="0"/>
                <w:sz w:val="15"/>
                <w:szCs w:val="15"/>
              </w:rPr>
            </w:pPr>
            <w:r>
              <w:rPr>
                <w:kern w:val="0"/>
                <w:sz w:val="15"/>
                <w:szCs w:val="15"/>
              </w:rPr>
              <w:t>3</w:t>
            </w:r>
          </w:p>
        </w:tc>
        <w:tc>
          <w:tcPr>
            <w:tcW w:w="1282" w:type="dxa"/>
            <w:vAlign w:val="center"/>
          </w:tcPr>
          <w:p w14:paraId="59B2B6BE" w14:textId="77777777" w:rsidR="00371107" w:rsidRDefault="00371107" w:rsidP="009E10FB">
            <w:pPr>
              <w:spacing w:line="160" w:lineRule="exact"/>
              <w:jc w:val="right"/>
              <w:rPr>
                <w:sz w:val="15"/>
                <w:szCs w:val="15"/>
              </w:rPr>
            </w:pPr>
            <w:r>
              <w:rPr>
                <w:b/>
                <w:color w:val="000000"/>
                <w:sz w:val="15"/>
                <w:szCs w:val="15"/>
              </w:rPr>
              <w:t>-</w:t>
            </w:r>
          </w:p>
        </w:tc>
        <w:tc>
          <w:tcPr>
            <w:tcW w:w="1259" w:type="dxa"/>
            <w:vAlign w:val="center"/>
          </w:tcPr>
          <w:p w14:paraId="38197B5A" w14:textId="77777777" w:rsidR="00371107" w:rsidRDefault="00371107" w:rsidP="009E10FB">
            <w:pPr>
              <w:spacing w:line="160" w:lineRule="exact"/>
              <w:jc w:val="right"/>
              <w:rPr>
                <w:sz w:val="15"/>
                <w:szCs w:val="15"/>
              </w:rPr>
            </w:pPr>
            <w:r>
              <w:rPr>
                <w:b/>
                <w:color w:val="000000"/>
                <w:sz w:val="15"/>
                <w:szCs w:val="15"/>
              </w:rPr>
              <w:t>-</w:t>
            </w:r>
          </w:p>
        </w:tc>
        <w:tc>
          <w:tcPr>
            <w:tcW w:w="2102" w:type="dxa"/>
            <w:vAlign w:val="center"/>
          </w:tcPr>
          <w:p w14:paraId="449E0DDA"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 xml:space="preserve">    </w:t>
            </w:r>
            <w:r>
              <w:rPr>
                <w:kern w:val="0"/>
                <w:sz w:val="15"/>
                <w:szCs w:val="15"/>
              </w:rPr>
              <w:t>其中</w:t>
            </w:r>
            <w:r>
              <w:rPr>
                <w:kern w:val="0"/>
                <w:sz w:val="15"/>
                <w:szCs w:val="15"/>
              </w:rPr>
              <w:t>:</w:t>
            </w:r>
            <w:r>
              <w:rPr>
                <w:kern w:val="0"/>
                <w:sz w:val="15"/>
                <w:szCs w:val="15"/>
              </w:rPr>
              <w:t>捐赠款</w:t>
            </w:r>
            <w:r>
              <w:rPr>
                <w:kern w:val="0"/>
                <w:sz w:val="15"/>
                <w:szCs w:val="15"/>
              </w:rPr>
              <w:t xml:space="preserve">                                                                                                                        Including: Grants                                                                    </w:t>
            </w:r>
          </w:p>
        </w:tc>
        <w:tc>
          <w:tcPr>
            <w:tcW w:w="420" w:type="dxa"/>
            <w:vAlign w:val="center"/>
          </w:tcPr>
          <w:p w14:paraId="7E863C15" w14:textId="77777777" w:rsidR="00371107" w:rsidRDefault="00371107" w:rsidP="009E10FB">
            <w:pPr>
              <w:widowControl/>
              <w:spacing w:line="160" w:lineRule="exact"/>
              <w:jc w:val="center"/>
              <w:rPr>
                <w:kern w:val="0"/>
                <w:sz w:val="15"/>
                <w:szCs w:val="15"/>
              </w:rPr>
            </w:pPr>
            <w:r>
              <w:rPr>
                <w:kern w:val="0"/>
                <w:sz w:val="15"/>
                <w:szCs w:val="15"/>
              </w:rPr>
              <w:t>30</w:t>
            </w:r>
          </w:p>
        </w:tc>
        <w:tc>
          <w:tcPr>
            <w:tcW w:w="1261" w:type="dxa"/>
          </w:tcPr>
          <w:p w14:paraId="7EBBF44D" w14:textId="77777777" w:rsidR="00371107" w:rsidRDefault="00371107" w:rsidP="009E10FB">
            <w:pPr>
              <w:spacing w:line="160" w:lineRule="exact"/>
              <w:jc w:val="right"/>
              <w:rPr>
                <w:rFonts w:hint="eastAsia"/>
                <w:sz w:val="15"/>
                <w:szCs w:val="15"/>
              </w:rPr>
            </w:pPr>
            <w:r>
              <w:rPr>
                <w:rFonts w:hint="eastAsia"/>
                <w:sz w:val="15"/>
                <w:szCs w:val="15"/>
              </w:rPr>
              <w:t>-</w:t>
            </w:r>
          </w:p>
        </w:tc>
        <w:tc>
          <w:tcPr>
            <w:tcW w:w="1259" w:type="dxa"/>
            <w:vAlign w:val="center"/>
          </w:tcPr>
          <w:p w14:paraId="0B9825C9" w14:textId="77777777" w:rsidR="00371107" w:rsidRDefault="00371107" w:rsidP="009E10FB">
            <w:pPr>
              <w:spacing w:line="160" w:lineRule="exact"/>
              <w:jc w:val="right"/>
              <w:rPr>
                <w:rFonts w:hint="eastAsia"/>
                <w:sz w:val="15"/>
                <w:szCs w:val="15"/>
              </w:rPr>
            </w:pPr>
            <w:r>
              <w:rPr>
                <w:rFonts w:hint="eastAsia"/>
                <w:sz w:val="15"/>
                <w:szCs w:val="15"/>
              </w:rPr>
              <w:t>-</w:t>
            </w:r>
          </w:p>
        </w:tc>
      </w:tr>
      <w:tr w:rsidR="00371107" w14:paraId="1FC00A99" w14:textId="77777777" w:rsidTr="009E10FB">
        <w:trPr>
          <w:cantSplit/>
          <w:trHeight w:val="416"/>
        </w:trPr>
        <w:tc>
          <w:tcPr>
            <w:tcW w:w="2401" w:type="dxa"/>
            <w:vAlign w:val="center"/>
          </w:tcPr>
          <w:p w14:paraId="602F9352" w14:textId="77777777" w:rsidR="00371107" w:rsidRDefault="00371107" w:rsidP="009E10FB">
            <w:pPr>
              <w:widowControl/>
              <w:spacing w:line="160" w:lineRule="exact"/>
              <w:ind w:left="450" w:hangingChars="300" w:hanging="450"/>
              <w:jc w:val="left"/>
              <w:rPr>
                <w:kern w:val="0"/>
                <w:sz w:val="15"/>
                <w:szCs w:val="15"/>
              </w:rPr>
            </w:pPr>
            <w:r>
              <w:rPr>
                <w:kern w:val="0"/>
                <w:sz w:val="15"/>
                <w:szCs w:val="15"/>
              </w:rPr>
              <w:t xml:space="preserve">    3. </w:t>
            </w:r>
            <w:r>
              <w:rPr>
                <w:kern w:val="0"/>
                <w:sz w:val="15"/>
                <w:szCs w:val="15"/>
              </w:rPr>
              <w:t>转出投资</w:t>
            </w:r>
            <w:r>
              <w:rPr>
                <w:kern w:val="0"/>
                <w:sz w:val="15"/>
                <w:szCs w:val="15"/>
              </w:rPr>
              <w:t xml:space="preserve">                                                                                                                        Investments Transferred-out </w:t>
            </w:r>
          </w:p>
        </w:tc>
        <w:tc>
          <w:tcPr>
            <w:tcW w:w="453" w:type="dxa"/>
            <w:vAlign w:val="center"/>
          </w:tcPr>
          <w:p w14:paraId="1C339DAA" w14:textId="77777777" w:rsidR="00371107" w:rsidRDefault="00371107" w:rsidP="009E10FB">
            <w:pPr>
              <w:widowControl/>
              <w:spacing w:line="160" w:lineRule="exact"/>
              <w:jc w:val="center"/>
              <w:rPr>
                <w:kern w:val="0"/>
                <w:sz w:val="15"/>
                <w:szCs w:val="15"/>
              </w:rPr>
            </w:pPr>
            <w:r>
              <w:rPr>
                <w:kern w:val="0"/>
                <w:sz w:val="15"/>
                <w:szCs w:val="15"/>
              </w:rPr>
              <w:t>4</w:t>
            </w:r>
          </w:p>
        </w:tc>
        <w:tc>
          <w:tcPr>
            <w:tcW w:w="1282" w:type="dxa"/>
            <w:vAlign w:val="center"/>
          </w:tcPr>
          <w:p w14:paraId="03343351" w14:textId="77777777" w:rsidR="00371107" w:rsidRDefault="00371107" w:rsidP="009E10FB">
            <w:pPr>
              <w:spacing w:line="160" w:lineRule="exact"/>
              <w:jc w:val="right"/>
              <w:rPr>
                <w:sz w:val="15"/>
                <w:szCs w:val="15"/>
              </w:rPr>
            </w:pPr>
            <w:r>
              <w:rPr>
                <w:b/>
                <w:color w:val="000000"/>
                <w:sz w:val="15"/>
                <w:szCs w:val="15"/>
              </w:rPr>
              <w:t>-</w:t>
            </w:r>
          </w:p>
        </w:tc>
        <w:tc>
          <w:tcPr>
            <w:tcW w:w="1259" w:type="dxa"/>
            <w:vAlign w:val="center"/>
          </w:tcPr>
          <w:p w14:paraId="04A15284" w14:textId="77777777" w:rsidR="00371107" w:rsidRDefault="00371107" w:rsidP="009E10FB">
            <w:pPr>
              <w:spacing w:line="160" w:lineRule="exact"/>
              <w:jc w:val="right"/>
              <w:rPr>
                <w:sz w:val="15"/>
                <w:szCs w:val="15"/>
              </w:rPr>
            </w:pPr>
            <w:r>
              <w:rPr>
                <w:b/>
                <w:color w:val="000000"/>
                <w:sz w:val="15"/>
                <w:szCs w:val="15"/>
              </w:rPr>
              <w:t>-</w:t>
            </w:r>
          </w:p>
        </w:tc>
        <w:tc>
          <w:tcPr>
            <w:tcW w:w="2102" w:type="dxa"/>
            <w:vAlign w:val="center"/>
          </w:tcPr>
          <w:p w14:paraId="3BE74C40"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三、项目借款合计</w:t>
            </w:r>
            <w:r>
              <w:rPr>
                <w:kern w:val="0"/>
                <w:sz w:val="15"/>
                <w:szCs w:val="15"/>
              </w:rPr>
              <w:t xml:space="preserve">                                                                                                                           Total Project Loan </w:t>
            </w:r>
          </w:p>
        </w:tc>
        <w:tc>
          <w:tcPr>
            <w:tcW w:w="420" w:type="dxa"/>
            <w:vAlign w:val="center"/>
          </w:tcPr>
          <w:p w14:paraId="336509DC" w14:textId="77777777" w:rsidR="00371107" w:rsidRDefault="00371107" w:rsidP="009E10FB">
            <w:pPr>
              <w:widowControl/>
              <w:spacing w:line="160" w:lineRule="exact"/>
              <w:jc w:val="center"/>
              <w:rPr>
                <w:kern w:val="0"/>
                <w:sz w:val="15"/>
                <w:szCs w:val="15"/>
              </w:rPr>
            </w:pPr>
            <w:r>
              <w:rPr>
                <w:kern w:val="0"/>
                <w:sz w:val="15"/>
                <w:szCs w:val="15"/>
              </w:rPr>
              <w:t>31</w:t>
            </w:r>
          </w:p>
        </w:tc>
        <w:tc>
          <w:tcPr>
            <w:tcW w:w="1261" w:type="dxa"/>
          </w:tcPr>
          <w:p w14:paraId="46380694" w14:textId="77777777" w:rsidR="00371107" w:rsidRDefault="00371107" w:rsidP="009E10FB">
            <w:pPr>
              <w:spacing w:line="160" w:lineRule="exact"/>
              <w:jc w:val="right"/>
              <w:rPr>
                <w:rFonts w:hint="eastAsia"/>
                <w:sz w:val="15"/>
                <w:szCs w:val="15"/>
              </w:rPr>
            </w:pPr>
            <w:r>
              <w:rPr>
                <w:rFonts w:hint="eastAsia"/>
                <w:sz w:val="15"/>
                <w:szCs w:val="15"/>
              </w:rPr>
              <w:t>290,267,934.42</w:t>
            </w:r>
          </w:p>
        </w:tc>
        <w:tc>
          <w:tcPr>
            <w:tcW w:w="1259" w:type="dxa"/>
            <w:vAlign w:val="center"/>
          </w:tcPr>
          <w:p w14:paraId="6E612472" w14:textId="77777777" w:rsidR="00371107" w:rsidRDefault="00371107" w:rsidP="009E10FB">
            <w:pPr>
              <w:spacing w:line="160" w:lineRule="exact"/>
              <w:jc w:val="right"/>
              <w:rPr>
                <w:rFonts w:hint="eastAsia"/>
                <w:sz w:val="15"/>
                <w:szCs w:val="15"/>
              </w:rPr>
            </w:pPr>
            <w:r>
              <w:rPr>
                <w:sz w:val="15"/>
                <w:szCs w:val="15"/>
              </w:rPr>
              <w:t xml:space="preserve">432,942,078.69 </w:t>
            </w:r>
            <w:r>
              <w:rPr>
                <w:rFonts w:hint="eastAsia"/>
                <w:sz w:val="15"/>
                <w:szCs w:val="15"/>
              </w:rPr>
              <w:t xml:space="preserve"> </w:t>
            </w:r>
          </w:p>
        </w:tc>
      </w:tr>
      <w:tr w:rsidR="00371107" w14:paraId="5FD99330" w14:textId="77777777" w:rsidTr="009E10FB">
        <w:trPr>
          <w:cantSplit/>
          <w:trHeight w:val="416"/>
        </w:trPr>
        <w:tc>
          <w:tcPr>
            <w:tcW w:w="2401" w:type="dxa"/>
            <w:vAlign w:val="center"/>
          </w:tcPr>
          <w:p w14:paraId="256359B0" w14:textId="77777777" w:rsidR="00371107" w:rsidRDefault="00371107" w:rsidP="009E10FB">
            <w:pPr>
              <w:widowControl/>
              <w:spacing w:line="160" w:lineRule="exact"/>
              <w:ind w:left="450" w:hangingChars="300" w:hanging="450"/>
              <w:jc w:val="left"/>
              <w:rPr>
                <w:kern w:val="0"/>
                <w:sz w:val="15"/>
                <w:szCs w:val="15"/>
              </w:rPr>
            </w:pPr>
            <w:r>
              <w:rPr>
                <w:kern w:val="0"/>
                <w:sz w:val="15"/>
                <w:szCs w:val="15"/>
              </w:rPr>
              <w:t xml:space="preserve">    4. </w:t>
            </w:r>
            <w:r>
              <w:rPr>
                <w:kern w:val="0"/>
                <w:sz w:val="15"/>
                <w:szCs w:val="15"/>
              </w:rPr>
              <w:t>在建工程</w:t>
            </w:r>
            <w:r>
              <w:rPr>
                <w:kern w:val="0"/>
                <w:sz w:val="15"/>
                <w:szCs w:val="15"/>
              </w:rPr>
              <w:t xml:space="preserve">                                                                                                                 Construction in Progress </w:t>
            </w:r>
          </w:p>
        </w:tc>
        <w:tc>
          <w:tcPr>
            <w:tcW w:w="453" w:type="dxa"/>
            <w:vAlign w:val="center"/>
          </w:tcPr>
          <w:p w14:paraId="6F748110" w14:textId="77777777" w:rsidR="00371107" w:rsidRDefault="00371107" w:rsidP="009E10FB">
            <w:pPr>
              <w:widowControl/>
              <w:spacing w:line="160" w:lineRule="exact"/>
              <w:jc w:val="center"/>
              <w:rPr>
                <w:kern w:val="0"/>
                <w:sz w:val="15"/>
                <w:szCs w:val="15"/>
              </w:rPr>
            </w:pPr>
            <w:r>
              <w:rPr>
                <w:kern w:val="0"/>
                <w:sz w:val="15"/>
                <w:szCs w:val="15"/>
              </w:rPr>
              <w:t>5</w:t>
            </w:r>
          </w:p>
        </w:tc>
        <w:tc>
          <w:tcPr>
            <w:tcW w:w="1282" w:type="dxa"/>
            <w:vAlign w:val="center"/>
          </w:tcPr>
          <w:p w14:paraId="638831A1" w14:textId="77777777" w:rsidR="00371107" w:rsidRDefault="00371107" w:rsidP="009E10FB">
            <w:pPr>
              <w:spacing w:line="160" w:lineRule="exact"/>
              <w:jc w:val="right"/>
              <w:rPr>
                <w:sz w:val="15"/>
                <w:szCs w:val="15"/>
              </w:rPr>
            </w:pPr>
            <w:r>
              <w:rPr>
                <w:sz w:val="15"/>
                <w:szCs w:val="15"/>
              </w:rPr>
              <w:t>461,858,</w:t>
            </w:r>
            <w:r>
              <w:rPr>
                <w:rFonts w:hint="eastAsia"/>
                <w:sz w:val="15"/>
                <w:szCs w:val="15"/>
              </w:rPr>
              <w:t>806.98</w:t>
            </w:r>
            <w:r>
              <w:rPr>
                <w:sz w:val="15"/>
                <w:szCs w:val="15"/>
              </w:rPr>
              <w:t xml:space="preserve"> </w:t>
            </w:r>
          </w:p>
        </w:tc>
        <w:tc>
          <w:tcPr>
            <w:tcW w:w="1259" w:type="dxa"/>
            <w:vAlign w:val="center"/>
          </w:tcPr>
          <w:p w14:paraId="7AE4E033" w14:textId="77777777" w:rsidR="00371107" w:rsidRDefault="00371107" w:rsidP="009E10FB">
            <w:pPr>
              <w:spacing w:line="160" w:lineRule="exact"/>
              <w:jc w:val="right"/>
              <w:rPr>
                <w:sz w:val="15"/>
                <w:szCs w:val="15"/>
              </w:rPr>
            </w:pPr>
            <w:r>
              <w:rPr>
                <w:rFonts w:hint="eastAsia"/>
                <w:sz w:val="15"/>
                <w:szCs w:val="15"/>
              </w:rPr>
              <w:t>668,351,242.02</w:t>
            </w:r>
          </w:p>
        </w:tc>
        <w:tc>
          <w:tcPr>
            <w:tcW w:w="2102" w:type="dxa"/>
            <w:vAlign w:val="center"/>
          </w:tcPr>
          <w:p w14:paraId="397A0841" w14:textId="77777777" w:rsidR="00371107" w:rsidRDefault="00371107" w:rsidP="009E10FB">
            <w:pPr>
              <w:widowControl/>
              <w:spacing w:line="160" w:lineRule="exact"/>
              <w:ind w:left="450" w:hangingChars="300" w:hanging="450"/>
              <w:jc w:val="left"/>
              <w:rPr>
                <w:kern w:val="0"/>
                <w:sz w:val="15"/>
                <w:szCs w:val="15"/>
              </w:rPr>
            </w:pPr>
            <w:r>
              <w:rPr>
                <w:kern w:val="0"/>
                <w:sz w:val="15"/>
                <w:szCs w:val="15"/>
              </w:rPr>
              <w:t xml:space="preserve">    1. </w:t>
            </w:r>
            <w:r>
              <w:rPr>
                <w:kern w:val="0"/>
                <w:sz w:val="15"/>
                <w:szCs w:val="15"/>
              </w:rPr>
              <w:t>项目投资借款</w:t>
            </w:r>
            <w:r>
              <w:rPr>
                <w:kern w:val="0"/>
                <w:sz w:val="15"/>
                <w:szCs w:val="15"/>
              </w:rPr>
              <w:t xml:space="preserve">                                                                                                                          Total Project Investment Loan                                                      </w:t>
            </w:r>
          </w:p>
        </w:tc>
        <w:tc>
          <w:tcPr>
            <w:tcW w:w="420" w:type="dxa"/>
            <w:vAlign w:val="center"/>
          </w:tcPr>
          <w:p w14:paraId="199B65AE" w14:textId="77777777" w:rsidR="00371107" w:rsidRDefault="00371107" w:rsidP="009E10FB">
            <w:pPr>
              <w:widowControl/>
              <w:spacing w:line="160" w:lineRule="exact"/>
              <w:jc w:val="center"/>
              <w:rPr>
                <w:kern w:val="0"/>
                <w:sz w:val="15"/>
                <w:szCs w:val="15"/>
              </w:rPr>
            </w:pPr>
            <w:r>
              <w:rPr>
                <w:kern w:val="0"/>
                <w:sz w:val="15"/>
                <w:szCs w:val="15"/>
              </w:rPr>
              <w:t>32</w:t>
            </w:r>
          </w:p>
        </w:tc>
        <w:tc>
          <w:tcPr>
            <w:tcW w:w="1261" w:type="dxa"/>
          </w:tcPr>
          <w:p w14:paraId="7998834C" w14:textId="77777777" w:rsidR="00371107" w:rsidRDefault="00371107" w:rsidP="009E10FB">
            <w:pPr>
              <w:spacing w:line="160" w:lineRule="exact"/>
              <w:jc w:val="right"/>
              <w:rPr>
                <w:rFonts w:hint="eastAsia"/>
                <w:sz w:val="15"/>
                <w:szCs w:val="15"/>
              </w:rPr>
            </w:pPr>
            <w:r>
              <w:rPr>
                <w:rFonts w:hint="eastAsia"/>
                <w:sz w:val="15"/>
                <w:szCs w:val="15"/>
              </w:rPr>
              <w:t>290,267,934.42</w:t>
            </w:r>
          </w:p>
        </w:tc>
        <w:tc>
          <w:tcPr>
            <w:tcW w:w="1259" w:type="dxa"/>
            <w:vAlign w:val="center"/>
          </w:tcPr>
          <w:p w14:paraId="6AF1F890" w14:textId="77777777" w:rsidR="00371107" w:rsidRDefault="00371107" w:rsidP="009E10FB">
            <w:pPr>
              <w:spacing w:line="160" w:lineRule="exact"/>
              <w:jc w:val="right"/>
              <w:rPr>
                <w:rFonts w:hint="eastAsia"/>
                <w:sz w:val="15"/>
                <w:szCs w:val="15"/>
              </w:rPr>
            </w:pPr>
            <w:r>
              <w:rPr>
                <w:sz w:val="15"/>
                <w:szCs w:val="15"/>
              </w:rPr>
              <w:t xml:space="preserve">432,942,078.69 </w:t>
            </w:r>
          </w:p>
        </w:tc>
      </w:tr>
      <w:tr w:rsidR="00371107" w14:paraId="79A9C18C" w14:textId="77777777" w:rsidTr="009E10FB">
        <w:trPr>
          <w:cantSplit/>
          <w:trHeight w:val="416"/>
        </w:trPr>
        <w:tc>
          <w:tcPr>
            <w:tcW w:w="2401" w:type="dxa"/>
            <w:vAlign w:val="center"/>
          </w:tcPr>
          <w:p w14:paraId="38F0816A"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二、应收生产单位投资借款</w:t>
            </w:r>
            <w:r>
              <w:rPr>
                <w:kern w:val="0"/>
                <w:sz w:val="15"/>
                <w:szCs w:val="15"/>
              </w:rPr>
              <w:t xml:space="preserve">                                                                                                             Investment Loan Receivable</w:t>
            </w:r>
          </w:p>
        </w:tc>
        <w:tc>
          <w:tcPr>
            <w:tcW w:w="453" w:type="dxa"/>
            <w:vAlign w:val="center"/>
          </w:tcPr>
          <w:p w14:paraId="7DA18556" w14:textId="77777777" w:rsidR="00371107" w:rsidRDefault="00371107" w:rsidP="009E10FB">
            <w:pPr>
              <w:widowControl/>
              <w:spacing w:line="160" w:lineRule="exact"/>
              <w:jc w:val="center"/>
              <w:rPr>
                <w:kern w:val="0"/>
                <w:sz w:val="15"/>
                <w:szCs w:val="15"/>
              </w:rPr>
            </w:pPr>
            <w:r>
              <w:rPr>
                <w:kern w:val="0"/>
                <w:sz w:val="15"/>
                <w:szCs w:val="15"/>
              </w:rPr>
              <w:t>6</w:t>
            </w:r>
          </w:p>
        </w:tc>
        <w:tc>
          <w:tcPr>
            <w:tcW w:w="1282" w:type="dxa"/>
          </w:tcPr>
          <w:p w14:paraId="38853F89" w14:textId="77777777" w:rsidR="00371107" w:rsidRDefault="00371107" w:rsidP="009E10FB">
            <w:pPr>
              <w:spacing w:line="160" w:lineRule="exact"/>
              <w:jc w:val="right"/>
              <w:rPr>
                <w:sz w:val="15"/>
                <w:szCs w:val="15"/>
              </w:rPr>
            </w:pPr>
            <w:r>
              <w:rPr>
                <w:sz w:val="15"/>
                <w:szCs w:val="15"/>
              </w:rPr>
              <w:t>-</w:t>
            </w:r>
          </w:p>
        </w:tc>
        <w:tc>
          <w:tcPr>
            <w:tcW w:w="1259" w:type="dxa"/>
            <w:vAlign w:val="center"/>
          </w:tcPr>
          <w:p w14:paraId="6AE33805" w14:textId="77777777" w:rsidR="00371107" w:rsidRDefault="00371107" w:rsidP="009E10FB">
            <w:pPr>
              <w:spacing w:line="160" w:lineRule="exact"/>
              <w:jc w:val="right"/>
              <w:rPr>
                <w:sz w:val="15"/>
                <w:szCs w:val="15"/>
              </w:rPr>
            </w:pPr>
            <w:r>
              <w:rPr>
                <w:sz w:val="15"/>
                <w:szCs w:val="15"/>
              </w:rPr>
              <w:t>-</w:t>
            </w:r>
          </w:p>
        </w:tc>
        <w:tc>
          <w:tcPr>
            <w:tcW w:w="2102" w:type="dxa"/>
            <w:vAlign w:val="center"/>
          </w:tcPr>
          <w:p w14:paraId="29E8FC12" w14:textId="77777777" w:rsidR="00371107" w:rsidRDefault="00371107" w:rsidP="009E10FB">
            <w:pPr>
              <w:widowControl/>
              <w:spacing w:line="160" w:lineRule="exact"/>
              <w:ind w:left="525" w:hangingChars="350" w:hanging="525"/>
              <w:jc w:val="left"/>
              <w:rPr>
                <w:kern w:val="0"/>
                <w:sz w:val="15"/>
                <w:szCs w:val="15"/>
              </w:rPr>
            </w:pPr>
            <w:r>
              <w:rPr>
                <w:kern w:val="0"/>
                <w:sz w:val="15"/>
                <w:szCs w:val="15"/>
              </w:rPr>
              <w:t xml:space="preserve">    (1) </w:t>
            </w:r>
            <w:r>
              <w:rPr>
                <w:kern w:val="0"/>
                <w:sz w:val="15"/>
                <w:szCs w:val="15"/>
              </w:rPr>
              <w:t>国外借款</w:t>
            </w:r>
            <w:r>
              <w:rPr>
                <w:kern w:val="0"/>
                <w:sz w:val="15"/>
                <w:szCs w:val="15"/>
              </w:rPr>
              <w:t xml:space="preserve">                                                                                                                          Foreign Loan</w:t>
            </w:r>
          </w:p>
        </w:tc>
        <w:tc>
          <w:tcPr>
            <w:tcW w:w="420" w:type="dxa"/>
            <w:vAlign w:val="center"/>
          </w:tcPr>
          <w:p w14:paraId="6A1B19E0" w14:textId="77777777" w:rsidR="00371107" w:rsidRDefault="00371107" w:rsidP="009E10FB">
            <w:pPr>
              <w:widowControl/>
              <w:spacing w:line="160" w:lineRule="exact"/>
              <w:jc w:val="center"/>
              <w:rPr>
                <w:kern w:val="0"/>
                <w:sz w:val="15"/>
                <w:szCs w:val="15"/>
              </w:rPr>
            </w:pPr>
            <w:r>
              <w:rPr>
                <w:kern w:val="0"/>
                <w:sz w:val="15"/>
                <w:szCs w:val="15"/>
              </w:rPr>
              <w:t>33</w:t>
            </w:r>
          </w:p>
        </w:tc>
        <w:tc>
          <w:tcPr>
            <w:tcW w:w="1261" w:type="dxa"/>
          </w:tcPr>
          <w:p w14:paraId="2CBC9053" w14:textId="77777777" w:rsidR="00371107" w:rsidRDefault="00371107" w:rsidP="009E10FB">
            <w:pPr>
              <w:spacing w:line="160" w:lineRule="exact"/>
              <w:jc w:val="right"/>
              <w:rPr>
                <w:rFonts w:hint="eastAsia"/>
                <w:sz w:val="15"/>
                <w:szCs w:val="15"/>
              </w:rPr>
            </w:pPr>
            <w:r>
              <w:rPr>
                <w:rFonts w:hint="eastAsia"/>
                <w:sz w:val="15"/>
                <w:szCs w:val="15"/>
              </w:rPr>
              <w:t>290,267,934.42</w:t>
            </w:r>
          </w:p>
        </w:tc>
        <w:tc>
          <w:tcPr>
            <w:tcW w:w="1259" w:type="dxa"/>
            <w:vAlign w:val="center"/>
          </w:tcPr>
          <w:p w14:paraId="58F993D9" w14:textId="77777777" w:rsidR="00371107" w:rsidRDefault="00371107" w:rsidP="009E10FB">
            <w:pPr>
              <w:spacing w:line="160" w:lineRule="exact"/>
              <w:jc w:val="right"/>
              <w:rPr>
                <w:rFonts w:hint="eastAsia"/>
                <w:sz w:val="15"/>
                <w:szCs w:val="15"/>
              </w:rPr>
            </w:pPr>
            <w:r>
              <w:rPr>
                <w:sz w:val="15"/>
                <w:szCs w:val="15"/>
              </w:rPr>
              <w:t xml:space="preserve">432,942,078.69 </w:t>
            </w:r>
          </w:p>
        </w:tc>
      </w:tr>
      <w:tr w:rsidR="00371107" w14:paraId="4E070553" w14:textId="77777777" w:rsidTr="009E10FB">
        <w:trPr>
          <w:cantSplit/>
          <w:trHeight w:val="416"/>
        </w:trPr>
        <w:tc>
          <w:tcPr>
            <w:tcW w:w="2401" w:type="dxa"/>
            <w:vAlign w:val="center"/>
          </w:tcPr>
          <w:p w14:paraId="00731046"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 xml:space="preserve">    </w:t>
            </w:r>
            <w:r>
              <w:rPr>
                <w:kern w:val="0"/>
                <w:sz w:val="15"/>
                <w:szCs w:val="15"/>
              </w:rPr>
              <w:t>其中</w:t>
            </w:r>
            <w:r>
              <w:rPr>
                <w:kern w:val="0"/>
                <w:sz w:val="15"/>
                <w:szCs w:val="15"/>
              </w:rPr>
              <w:t>:</w:t>
            </w:r>
            <w:r>
              <w:rPr>
                <w:kern w:val="0"/>
                <w:sz w:val="15"/>
                <w:szCs w:val="15"/>
              </w:rPr>
              <w:t>应收生产单位世行贷款</w:t>
            </w:r>
            <w:r>
              <w:rPr>
                <w:kern w:val="0"/>
                <w:sz w:val="15"/>
                <w:szCs w:val="15"/>
              </w:rPr>
              <w:t xml:space="preserve">                                                                                                       Including: World Bank Investment Loan Receivable        </w:t>
            </w:r>
          </w:p>
        </w:tc>
        <w:tc>
          <w:tcPr>
            <w:tcW w:w="453" w:type="dxa"/>
            <w:vAlign w:val="center"/>
          </w:tcPr>
          <w:p w14:paraId="5943FD02" w14:textId="77777777" w:rsidR="00371107" w:rsidRDefault="00371107" w:rsidP="009E10FB">
            <w:pPr>
              <w:widowControl/>
              <w:spacing w:line="160" w:lineRule="exact"/>
              <w:jc w:val="center"/>
              <w:rPr>
                <w:kern w:val="0"/>
                <w:sz w:val="15"/>
                <w:szCs w:val="15"/>
              </w:rPr>
            </w:pPr>
            <w:r>
              <w:rPr>
                <w:kern w:val="0"/>
                <w:sz w:val="15"/>
                <w:szCs w:val="15"/>
              </w:rPr>
              <w:t>7</w:t>
            </w:r>
          </w:p>
        </w:tc>
        <w:tc>
          <w:tcPr>
            <w:tcW w:w="1282" w:type="dxa"/>
          </w:tcPr>
          <w:p w14:paraId="204E1CAE" w14:textId="77777777" w:rsidR="00371107" w:rsidRDefault="00371107" w:rsidP="009E10FB">
            <w:pPr>
              <w:spacing w:line="160" w:lineRule="exact"/>
              <w:jc w:val="right"/>
              <w:rPr>
                <w:sz w:val="15"/>
                <w:szCs w:val="15"/>
              </w:rPr>
            </w:pPr>
            <w:r>
              <w:rPr>
                <w:sz w:val="15"/>
                <w:szCs w:val="15"/>
              </w:rPr>
              <w:t>-</w:t>
            </w:r>
          </w:p>
        </w:tc>
        <w:tc>
          <w:tcPr>
            <w:tcW w:w="1259" w:type="dxa"/>
            <w:vAlign w:val="center"/>
          </w:tcPr>
          <w:p w14:paraId="6FAF142D" w14:textId="77777777" w:rsidR="00371107" w:rsidRDefault="00371107" w:rsidP="009E10FB">
            <w:pPr>
              <w:spacing w:line="160" w:lineRule="exact"/>
              <w:jc w:val="right"/>
              <w:rPr>
                <w:sz w:val="15"/>
                <w:szCs w:val="15"/>
              </w:rPr>
            </w:pPr>
            <w:r>
              <w:rPr>
                <w:sz w:val="15"/>
                <w:szCs w:val="15"/>
              </w:rPr>
              <w:t>-</w:t>
            </w:r>
          </w:p>
        </w:tc>
        <w:tc>
          <w:tcPr>
            <w:tcW w:w="2102" w:type="dxa"/>
            <w:vAlign w:val="center"/>
          </w:tcPr>
          <w:p w14:paraId="2AA601CD" w14:textId="77777777" w:rsidR="00371107" w:rsidRDefault="00371107" w:rsidP="009E10FB">
            <w:pPr>
              <w:widowControl/>
              <w:spacing w:line="160" w:lineRule="exact"/>
              <w:ind w:leftChars="252" w:left="529"/>
              <w:jc w:val="left"/>
              <w:rPr>
                <w:kern w:val="0"/>
                <w:sz w:val="15"/>
                <w:szCs w:val="15"/>
              </w:rPr>
            </w:pPr>
            <w:r>
              <w:rPr>
                <w:kern w:val="0"/>
                <w:sz w:val="15"/>
                <w:szCs w:val="15"/>
              </w:rPr>
              <w:t>其中</w:t>
            </w:r>
            <w:r>
              <w:rPr>
                <w:kern w:val="0"/>
                <w:sz w:val="15"/>
                <w:szCs w:val="15"/>
              </w:rPr>
              <w:t>:</w:t>
            </w:r>
            <w:r>
              <w:rPr>
                <w:kern w:val="0"/>
                <w:sz w:val="15"/>
                <w:szCs w:val="15"/>
              </w:rPr>
              <w:t>国际开发协会</w:t>
            </w:r>
            <w:r>
              <w:rPr>
                <w:kern w:val="0"/>
                <w:sz w:val="15"/>
                <w:szCs w:val="15"/>
              </w:rPr>
              <w:t xml:space="preserve">                                            Including: IDA</w:t>
            </w:r>
          </w:p>
        </w:tc>
        <w:tc>
          <w:tcPr>
            <w:tcW w:w="420" w:type="dxa"/>
            <w:vAlign w:val="center"/>
          </w:tcPr>
          <w:p w14:paraId="3D9FEE43" w14:textId="77777777" w:rsidR="00371107" w:rsidRDefault="00371107" w:rsidP="009E10FB">
            <w:pPr>
              <w:widowControl/>
              <w:spacing w:line="160" w:lineRule="exact"/>
              <w:jc w:val="center"/>
              <w:rPr>
                <w:kern w:val="0"/>
                <w:sz w:val="15"/>
                <w:szCs w:val="15"/>
              </w:rPr>
            </w:pPr>
            <w:r>
              <w:rPr>
                <w:kern w:val="0"/>
                <w:sz w:val="15"/>
                <w:szCs w:val="15"/>
              </w:rPr>
              <w:t>34</w:t>
            </w:r>
          </w:p>
        </w:tc>
        <w:tc>
          <w:tcPr>
            <w:tcW w:w="1261" w:type="dxa"/>
          </w:tcPr>
          <w:p w14:paraId="3B84638C" w14:textId="77777777" w:rsidR="00371107" w:rsidRDefault="00371107" w:rsidP="009E10FB">
            <w:pPr>
              <w:spacing w:line="160" w:lineRule="exact"/>
              <w:jc w:val="right"/>
              <w:rPr>
                <w:rFonts w:hint="eastAsia"/>
                <w:sz w:val="15"/>
                <w:szCs w:val="15"/>
              </w:rPr>
            </w:pPr>
            <w:r>
              <w:rPr>
                <w:rFonts w:hint="eastAsia"/>
                <w:sz w:val="15"/>
                <w:szCs w:val="15"/>
              </w:rPr>
              <w:t>-</w:t>
            </w:r>
          </w:p>
        </w:tc>
        <w:tc>
          <w:tcPr>
            <w:tcW w:w="1259" w:type="dxa"/>
            <w:vAlign w:val="center"/>
          </w:tcPr>
          <w:p w14:paraId="60EBB837" w14:textId="77777777" w:rsidR="00371107" w:rsidRDefault="00371107" w:rsidP="009E10FB">
            <w:pPr>
              <w:spacing w:line="160" w:lineRule="exact"/>
              <w:jc w:val="right"/>
              <w:rPr>
                <w:rFonts w:hint="eastAsia"/>
                <w:sz w:val="15"/>
                <w:szCs w:val="15"/>
              </w:rPr>
            </w:pPr>
            <w:r>
              <w:rPr>
                <w:rFonts w:hint="eastAsia"/>
                <w:sz w:val="15"/>
                <w:szCs w:val="15"/>
              </w:rPr>
              <w:t>-</w:t>
            </w:r>
          </w:p>
        </w:tc>
      </w:tr>
      <w:tr w:rsidR="00371107" w14:paraId="14180966" w14:textId="77777777" w:rsidTr="009E10FB">
        <w:trPr>
          <w:cantSplit/>
          <w:trHeight w:val="416"/>
        </w:trPr>
        <w:tc>
          <w:tcPr>
            <w:tcW w:w="2401" w:type="dxa"/>
            <w:vAlign w:val="center"/>
          </w:tcPr>
          <w:p w14:paraId="7E6417D7"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三、拨付所属投资借款</w:t>
            </w:r>
            <w:r>
              <w:rPr>
                <w:kern w:val="0"/>
                <w:sz w:val="15"/>
                <w:szCs w:val="15"/>
              </w:rPr>
              <w:t xml:space="preserve">                                                                                                                    Appropriation of Investment Loan</w:t>
            </w:r>
          </w:p>
        </w:tc>
        <w:tc>
          <w:tcPr>
            <w:tcW w:w="453" w:type="dxa"/>
            <w:vAlign w:val="center"/>
          </w:tcPr>
          <w:p w14:paraId="60F39960" w14:textId="77777777" w:rsidR="00371107" w:rsidRDefault="00371107" w:rsidP="009E10FB">
            <w:pPr>
              <w:widowControl/>
              <w:spacing w:line="160" w:lineRule="exact"/>
              <w:jc w:val="center"/>
              <w:rPr>
                <w:kern w:val="0"/>
                <w:sz w:val="15"/>
                <w:szCs w:val="15"/>
              </w:rPr>
            </w:pPr>
            <w:r>
              <w:rPr>
                <w:kern w:val="0"/>
                <w:sz w:val="15"/>
                <w:szCs w:val="15"/>
              </w:rPr>
              <w:t>8</w:t>
            </w:r>
          </w:p>
        </w:tc>
        <w:tc>
          <w:tcPr>
            <w:tcW w:w="1282" w:type="dxa"/>
          </w:tcPr>
          <w:p w14:paraId="7C4FE4E4" w14:textId="77777777" w:rsidR="00371107" w:rsidRDefault="00371107" w:rsidP="009E10FB">
            <w:pPr>
              <w:spacing w:line="160" w:lineRule="exact"/>
              <w:jc w:val="right"/>
              <w:rPr>
                <w:sz w:val="15"/>
                <w:szCs w:val="15"/>
              </w:rPr>
            </w:pPr>
            <w:r>
              <w:rPr>
                <w:sz w:val="15"/>
                <w:szCs w:val="15"/>
              </w:rPr>
              <w:t>-</w:t>
            </w:r>
          </w:p>
        </w:tc>
        <w:tc>
          <w:tcPr>
            <w:tcW w:w="1259" w:type="dxa"/>
            <w:vAlign w:val="center"/>
          </w:tcPr>
          <w:p w14:paraId="200D0A0C" w14:textId="77777777" w:rsidR="00371107" w:rsidRDefault="00371107" w:rsidP="009E10FB">
            <w:pPr>
              <w:spacing w:line="160" w:lineRule="exact"/>
              <w:jc w:val="right"/>
              <w:rPr>
                <w:sz w:val="15"/>
                <w:szCs w:val="15"/>
              </w:rPr>
            </w:pPr>
            <w:r>
              <w:rPr>
                <w:sz w:val="15"/>
                <w:szCs w:val="15"/>
              </w:rPr>
              <w:t>-</w:t>
            </w:r>
          </w:p>
        </w:tc>
        <w:tc>
          <w:tcPr>
            <w:tcW w:w="2102" w:type="dxa"/>
            <w:vAlign w:val="center"/>
          </w:tcPr>
          <w:p w14:paraId="2F4734B8" w14:textId="77777777" w:rsidR="00371107" w:rsidRDefault="00371107" w:rsidP="009E10FB">
            <w:pPr>
              <w:widowControl/>
              <w:spacing w:line="160" w:lineRule="exact"/>
              <w:ind w:left="825" w:hangingChars="550" w:hanging="825"/>
              <w:jc w:val="left"/>
              <w:rPr>
                <w:kern w:val="0"/>
                <w:sz w:val="15"/>
                <w:szCs w:val="15"/>
              </w:rPr>
            </w:pPr>
            <w:r>
              <w:rPr>
                <w:kern w:val="0"/>
                <w:sz w:val="15"/>
                <w:szCs w:val="15"/>
              </w:rPr>
              <w:t xml:space="preserve">           </w:t>
            </w:r>
            <w:r>
              <w:rPr>
                <w:kern w:val="0"/>
                <w:sz w:val="15"/>
                <w:szCs w:val="15"/>
              </w:rPr>
              <w:t>国际复兴开发银行</w:t>
            </w:r>
            <w:r>
              <w:rPr>
                <w:kern w:val="0"/>
                <w:sz w:val="15"/>
                <w:szCs w:val="15"/>
              </w:rPr>
              <w:t xml:space="preserve">                                                                                                             IBRD               </w:t>
            </w:r>
          </w:p>
        </w:tc>
        <w:tc>
          <w:tcPr>
            <w:tcW w:w="420" w:type="dxa"/>
            <w:vAlign w:val="center"/>
          </w:tcPr>
          <w:p w14:paraId="59BE3FD3" w14:textId="77777777" w:rsidR="00371107" w:rsidRDefault="00371107" w:rsidP="009E10FB">
            <w:pPr>
              <w:widowControl/>
              <w:spacing w:line="160" w:lineRule="exact"/>
              <w:jc w:val="center"/>
              <w:rPr>
                <w:kern w:val="0"/>
                <w:sz w:val="15"/>
                <w:szCs w:val="15"/>
              </w:rPr>
            </w:pPr>
            <w:r>
              <w:rPr>
                <w:kern w:val="0"/>
                <w:sz w:val="15"/>
                <w:szCs w:val="15"/>
              </w:rPr>
              <w:t>35</w:t>
            </w:r>
          </w:p>
        </w:tc>
        <w:tc>
          <w:tcPr>
            <w:tcW w:w="1261" w:type="dxa"/>
            <w:vAlign w:val="center"/>
          </w:tcPr>
          <w:p w14:paraId="72A35857" w14:textId="77777777" w:rsidR="00371107" w:rsidRDefault="00371107" w:rsidP="009E10FB">
            <w:pPr>
              <w:spacing w:line="160" w:lineRule="exact"/>
              <w:jc w:val="right"/>
              <w:rPr>
                <w:rFonts w:hint="eastAsia"/>
                <w:sz w:val="15"/>
                <w:szCs w:val="15"/>
              </w:rPr>
            </w:pPr>
            <w:r>
              <w:rPr>
                <w:rFonts w:hint="eastAsia"/>
                <w:sz w:val="15"/>
                <w:szCs w:val="15"/>
              </w:rPr>
              <w:t>290,267,934.42</w:t>
            </w:r>
          </w:p>
        </w:tc>
        <w:tc>
          <w:tcPr>
            <w:tcW w:w="1259" w:type="dxa"/>
            <w:vAlign w:val="center"/>
          </w:tcPr>
          <w:p w14:paraId="7F8107E0" w14:textId="77777777" w:rsidR="00371107" w:rsidRDefault="00371107" w:rsidP="009E10FB">
            <w:pPr>
              <w:spacing w:line="160" w:lineRule="exact"/>
              <w:jc w:val="right"/>
              <w:rPr>
                <w:rFonts w:hint="eastAsia"/>
                <w:sz w:val="15"/>
                <w:szCs w:val="15"/>
              </w:rPr>
            </w:pPr>
            <w:r>
              <w:rPr>
                <w:sz w:val="15"/>
                <w:szCs w:val="15"/>
              </w:rPr>
              <w:t xml:space="preserve">432,942,078.69 </w:t>
            </w:r>
          </w:p>
        </w:tc>
      </w:tr>
      <w:tr w:rsidR="00371107" w14:paraId="1EF21558" w14:textId="77777777" w:rsidTr="009E10FB">
        <w:trPr>
          <w:cantSplit/>
          <w:trHeight w:val="416"/>
        </w:trPr>
        <w:tc>
          <w:tcPr>
            <w:tcW w:w="2401" w:type="dxa"/>
            <w:vAlign w:val="center"/>
          </w:tcPr>
          <w:p w14:paraId="792D4C9E"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 xml:space="preserve">    </w:t>
            </w:r>
            <w:r>
              <w:rPr>
                <w:kern w:val="0"/>
                <w:sz w:val="15"/>
                <w:szCs w:val="15"/>
              </w:rPr>
              <w:t>其中</w:t>
            </w:r>
            <w:r>
              <w:rPr>
                <w:kern w:val="0"/>
                <w:sz w:val="15"/>
                <w:szCs w:val="15"/>
              </w:rPr>
              <w:t>:</w:t>
            </w:r>
            <w:r>
              <w:rPr>
                <w:kern w:val="0"/>
                <w:sz w:val="15"/>
                <w:szCs w:val="15"/>
              </w:rPr>
              <w:t>拨付世行贷款</w:t>
            </w:r>
            <w:r>
              <w:rPr>
                <w:kern w:val="0"/>
                <w:sz w:val="15"/>
                <w:szCs w:val="15"/>
              </w:rPr>
              <w:t xml:space="preserve">                                                                                                                 Including :Appropriation of World Bank Investment Loan </w:t>
            </w:r>
          </w:p>
        </w:tc>
        <w:tc>
          <w:tcPr>
            <w:tcW w:w="453" w:type="dxa"/>
            <w:vAlign w:val="center"/>
          </w:tcPr>
          <w:p w14:paraId="59E13CF0" w14:textId="77777777" w:rsidR="00371107" w:rsidRDefault="00371107" w:rsidP="009E10FB">
            <w:pPr>
              <w:widowControl/>
              <w:spacing w:line="160" w:lineRule="exact"/>
              <w:jc w:val="center"/>
              <w:rPr>
                <w:kern w:val="0"/>
                <w:sz w:val="15"/>
                <w:szCs w:val="15"/>
              </w:rPr>
            </w:pPr>
            <w:r>
              <w:rPr>
                <w:kern w:val="0"/>
                <w:sz w:val="15"/>
                <w:szCs w:val="15"/>
              </w:rPr>
              <w:t>9</w:t>
            </w:r>
          </w:p>
        </w:tc>
        <w:tc>
          <w:tcPr>
            <w:tcW w:w="1282" w:type="dxa"/>
          </w:tcPr>
          <w:p w14:paraId="30EBA0A0" w14:textId="77777777" w:rsidR="00371107" w:rsidRDefault="00371107" w:rsidP="009E10FB">
            <w:pPr>
              <w:spacing w:line="160" w:lineRule="exact"/>
              <w:jc w:val="right"/>
              <w:rPr>
                <w:sz w:val="15"/>
                <w:szCs w:val="15"/>
              </w:rPr>
            </w:pPr>
            <w:r>
              <w:rPr>
                <w:sz w:val="15"/>
                <w:szCs w:val="15"/>
              </w:rPr>
              <w:t>-</w:t>
            </w:r>
          </w:p>
        </w:tc>
        <w:tc>
          <w:tcPr>
            <w:tcW w:w="1259" w:type="dxa"/>
            <w:vAlign w:val="center"/>
          </w:tcPr>
          <w:p w14:paraId="5A7DE102" w14:textId="77777777" w:rsidR="00371107" w:rsidRDefault="00371107" w:rsidP="009E10FB">
            <w:pPr>
              <w:spacing w:line="160" w:lineRule="exact"/>
              <w:jc w:val="right"/>
              <w:rPr>
                <w:sz w:val="15"/>
                <w:szCs w:val="15"/>
              </w:rPr>
            </w:pPr>
            <w:r>
              <w:rPr>
                <w:sz w:val="15"/>
                <w:szCs w:val="15"/>
              </w:rPr>
              <w:t>-</w:t>
            </w:r>
          </w:p>
        </w:tc>
        <w:tc>
          <w:tcPr>
            <w:tcW w:w="2102" w:type="dxa"/>
            <w:vAlign w:val="center"/>
          </w:tcPr>
          <w:p w14:paraId="2A2DDD20" w14:textId="77777777" w:rsidR="00371107" w:rsidRDefault="00371107" w:rsidP="009E10FB">
            <w:pPr>
              <w:widowControl/>
              <w:spacing w:line="160" w:lineRule="exact"/>
              <w:ind w:left="825" w:hangingChars="550" w:hanging="825"/>
              <w:jc w:val="left"/>
              <w:rPr>
                <w:kern w:val="0"/>
                <w:sz w:val="15"/>
                <w:szCs w:val="15"/>
              </w:rPr>
            </w:pPr>
            <w:r>
              <w:rPr>
                <w:kern w:val="0"/>
                <w:sz w:val="15"/>
                <w:szCs w:val="15"/>
              </w:rPr>
              <w:t xml:space="preserve">           </w:t>
            </w:r>
            <w:r>
              <w:rPr>
                <w:kern w:val="0"/>
                <w:sz w:val="15"/>
                <w:szCs w:val="15"/>
              </w:rPr>
              <w:t>技术合作信贷</w:t>
            </w:r>
            <w:r>
              <w:rPr>
                <w:kern w:val="0"/>
                <w:sz w:val="15"/>
                <w:szCs w:val="15"/>
              </w:rPr>
              <w:t xml:space="preserve">                                                                                                                 Technical Cooperation                                                  </w:t>
            </w:r>
          </w:p>
        </w:tc>
        <w:tc>
          <w:tcPr>
            <w:tcW w:w="420" w:type="dxa"/>
            <w:vAlign w:val="center"/>
          </w:tcPr>
          <w:p w14:paraId="3C88CE78" w14:textId="77777777" w:rsidR="00371107" w:rsidRDefault="00371107" w:rsidP="009E10FB">
            <w:pPr>
              <w:widowControl/>
              <w:spacing w:line="160" w:lineRule="exact"/>
              <w:jc w:val="center"/>
              <w:rPr>
                <w:kern w:val="0"/>
                <w:sz w:val="15"/>
                <w:szCs w:val="15"/>
              </w:rPr>
            </w:pPr>
            <w:r>
              <w:rPr>
                <w:kern w:val="0"/>
                <w:sz w:val="15"/>
                <w:szCs w:val="15"/>
              </w:rPr>
              <w:t>36</w:t>
            </w:r>
          </w:p>
        </w:tc>
        <w:tc>
          <w:tcPr>
            <w:tcW w:w="1261" w:type="dxa"/>
          </w:tcPr>
          <w:p w14:paraId="6765B41F" w14:textId="77777777" w:rsidR="00371107" w:rsidRDefault="00371107" w:rsidP="009E10FB">
            <w:pPr>
              <w:spacing w:line="160" w:lineRule="exact"/>
              <w:jc w:val="right"/>
              <w:rPr>
                <w:rFonts w:hint="eastAsia"/>
                <w:sz w:val="15"/>
                <w:szCs w:val="15"/>
              </w:rPr>
            </w:pPr>
            <w:r>
              <w:rPr>
                <w:rFonts w:hint="eastAsia"/>
                <w:sz w:val="15"/>
                <w:szCs w:val="15"/>
              </w:rPr>
              <w:t>-</w:t>
            </w:r>
          </w:p>
        </w:tc>
        <w:tc>
          <w:tcPr>
            <w:tcW w:w="1259" w:type="dxa"/>
            <w:vAlign w:val="center"/>
          </w:tcPr>
          <w:p w14:paraId="43BC03FF" w14:textId="77777777" w:rsidR="00371107" w:rsidRDefault="00371107" w:rsidP="009E10FB">
            <w:pPr>
              <w:spacing w:line="160" w:lineRule="exact"/>
              <w:jc w:val="right"/>
              <w:rPr>
                <w:rFonts w:hint="eastAsia"/>
                <w:sz w:val="15"/>
                <w:szCs w:val="15"/>
              </w:rPr>
            </w:pPr>
            <w:r>
              <w:rPr>
                <w:rFonts w:hint="eastAsia"/>
                <w:sz w:val="15"/>
                <w:szCs w:val="15"/>
              </w:rPr>
              <w:t>-</w:t>
            </w:r>
          </w:p>
        </w:tc>
      </w:tr>
      <w:tr w:rsidR="00371107" w14:paraId="19E377A8" w14:textId="77777777" w:rsidTr="009E10FB">
        <w:trPr>
          <w:cantSplit/>
          <w:trHeight w:val="416"/>
        </w:trPr>
        <w:tc>
          <w:tcPr>
            <w:tcW w:w="2401" w:type="dxa"/>
            <w:vAlign w:val="center"/>
          </w:tcPr>
          <w:p w14:paraId="4829A44A"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四、器材</w:t>
            </w:r>
            <w:r>
              <w:rPr>
                <w:kern w:val="0"/>
                <w:sz w:val="15"/>
                <w:szCs w:val="15"/>
              </w:rPr>
              <w:t xml:space="preserve">                                                                                                                              Equipment                                                              </w:t>
            </w:r>
          </w:p>
        </w:tc>
        <w:tc>
          <w:tcPr>
            <w:tcW w:w="453" w:type="dxa"/>
            <w:vAlign w:val="center"/>
          </w:tcPr>
          <w:p w14:paraId="00908420" w14:textId="77777777" w:rsidR="00371107" w:rsidRDefault="00371107" w:rsidP="009E10FB">
            <w:pPr>
              <w:widowControl/>
              <w:spacing w:line="160" w:lineRule="exact"/>
              <w:jc w:val="center"/>
              <w:rPr>
                <w:kern w:val="0"/>
                <w:sz w:val="15"/>
                <w:szCs w:val="15"/>
              </w:rPr>
            </w:pPr>
            <w:r>
              <w:rPr>
                <w:kern w:val="0"/>
                <w:sz w:val="15"/>
                <w:szCs w:val="15"/>
              </w:rPr>
              <w:t>10</w:t>
            </w:r>
          </w:p>
        </w:tc>
        <w:tc>
          <w:tcPr>
            <w:tcW w:w="1282" w:type="dxa"/>
          </w:tcPr>
          <w:p w14:paraId="43297FEA" w14:textId="77777777" w:rsidR="00371107" w:rsidRDefault="00371107" w:rsidP="009E10FB">
            <w:pPr>
              <w:spacing w:line="160" w:lineRule="exact"/>
              <w:jc w:val="right"/>
              <w:rPr>
                <w:sz w:val="15"/>
                <w:szCs w:val="15"/>
              </w:rPr>
            </w:pPr>
            <w:r>
              <w:rPr>
                <w:sz w:val="15"/>
                <w:szCs w:val="15"/>
              </w:rPr>
              <w:t>-</w:t>
            </w:r>
          </w:p>
        </w:tc>
        <w:tc>
          <w:tcPr>
            <w:tcW w:w="1259" w:type="dxa"/>
            <w:vAlign w:val="center"/>
          </w:tcPr>
          <w:p w14:paraId="2A1D0801" w14:textId="77777777" w:rsidR="00371107" w:rsidRDefault="00371107" w:rsidP="009E10FB">
            <w:pPr>
              <w:spacing w:line="160" w:lineRule="exact"/>
              <w:jc w:val="right"/>
              <w:rPr>
                <w:sz w:val="15"/>
                <w:szCs w:val="15"/>
              </w:rPr>
            </w:pPr>
            <w:r>
              <w:rPr>
                <w:sz w:val="15"/>
                <w:szCs w:val="15"/>
              </w:rPr>
              <w:t>-</w:t>
            </w:r>
          </w:p>
        </w:tc>
        <w:tc>
          <w:tcPr>
            <w:tcW w:w="2102" w:type="dxa"/>
            <w:vAlign w:val="center"/>
          </w:tcPr>
          <w:p w14:paraId="36C8E50E" w14:textId="77777777" w:rsidR="00371107" w:rsidRDefault="00371107" w:rsidP="009E10FB">
            <w:pPr>
              <w:widowControl/>
              <w:spacing w:line="160" w:lineRule="exact"/>
              <w:ind w:left="825" w:hangingChars="550" w:hanging="825"/>
              <w:jc w:val="left"/>
              <w:rPr>
                <w:kern w:val="0"/>
                <w:sz w:val="15"/>
                <w:szCs w:val="15"/>
              </w:rPr>
            </w:pPr>
            <w:r>
              <w:rPr>
                <w:kern w:val="0"/>
                <w:sz w:val="15"/>
                <w:szCs w:val="15"/>
              </w:rPr>
              <w:t xml:space="preserve">           </w:t>
            </w:r>
            <w:r>
              <w:rPr>
                <w:kern w:val="0"/>
                <w:sz w:val="15"/>
                <w:szCs w:val="15"/>
              </w:rPr>
              <w:t>联合融资</w:t>
            </w:r>
            <w:r>
              <w:rPr>
                <w:kern w:val="0"/>
                <w:sz w:val="15"/>
                <w:szCs w:val="15"/>
              </w:rPr>
              <w:t xml:space="preserve">                                                                                                                        Co- Financing</w:t>
            </w:r>
          </w:p>
        </w:tc>
        <w:tc>
          <w:tcPr>
            <w:tcW w:w="420" w:type="dxa"/>
            <w:vAlign w:val="center"/>
          </w:tcPr>
          <w:p w14:paraId="540829FE" w14:textId="77777777" w:rsidR="00371107" w:rsidRDefault="00371107" w:rsidP="009E10FB">
            <w:pPr>
              <w:widowControl/>
              <w:spacing w:line="160" w:lineRule="exact"/>
              <w:jc w:val="center"/>
              <w:rPr>
                <w:kern w:val="0"/>
                <w:sz w:val="15"/>
                <w:szCs w:val="15"/>
              </w:rPr>
            </w:pPr>
            <w:r>
              <w:rPr>
                <w:kern w:val="0"/>
                <w:sz w:val="15"/>
                <w:szCs w:val="15"/>
              </w:rPr>
              <w:t>37</w:t>
            </w:r>
          </w:p>
        </w:tc>
        <w:tc>
          <w:tcPr>
            <w:tcW w:w="1261" w:type="dxa"/>
          </w:tcPr>
          <w:p w14:paraId="583FE24B" w14:textId="77777777" w:rsidR="00371107" w:rsidRDefault="00371107" w:rsidP="009E10FB">
            <w:pPr>
              <w:jc w:val="right"/>
              <w:rPr>
                <w:sz w:val="15"/>
                <w:szCs w:val="15"/>
              </w:rPr>
            </w:pPr>
            <w:r>
              <w:rPr>
                <w:b/>
                <w:color w:val="000000"/>
                <w:sz w:val="15"/>
                <w:szCs w:val="15"/>
              </w:rPr>
              <w:t>-</w:t>
            </w:r>
          </w:p>
        </w:tc>
        <w:tc>
          <w:tcPr>
            <w:tcW w:w="1259" w:type="dxa"/>
            <w:vAlign w:val="center"/>
          </w:tcPr>
          <w:p w14:paraId="25D93C1A" w14:textId="77777777" w:rsidR="00371107" w:rsidRDefault="00371107" w:rsidP="009E10FB">
            <w:pPr>
              <w:jc w:val="right"/>
              <w:rPr>
                <w:sz w:val="15"/>
                <w:szCs w:val="15"/>
              </w:rPr>
            </w:pPr>
            <w:r>
              <w:rPr>
                <w:b/>
                <w:color w:val="000000"/>
                <w:sz w:val="15"/>
                <w:szCs w:val="15"/>
              </w:rPr>
              <w:t>-</w:t>
            </w:r>
          </w:p>
        </w:tc>
      </w:tr>
      <w:tr w:rsidR="00371107" w14:paraId="77C99255" w14:textId="77777777" w:rsidTr="009E10FB">
        <w:trPr>
          <w:cantSplit/>
          <w:trHeight w:val="416"/>
        </w:trPr>
        <w:tc>
          <w:tcPr>
            <w:tcW w:w="2401" w:type="dxa"/>
            <w:vAlign w:val="center"/>
          </w:tcPr>
          <w:p w14:paraId="46722313"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 xml:space="preserve">    </w:t>
            </w:r>
            <w:r>
              <w:rPr>
                <w:kern w:val="0"/>
                <w:sz w:val="15"/>
                <w:szCs w:val="15"/>
              </w:rPr>
              <w:t>其中</w:t>
            </w:r>
            <w:r>
              <w:rPr>
                <w:kern w:val="0"/>
                <w:sz w:val="15"/>
                <w:szCs w:val="15"/>
              </w:rPr>
              <w:t>:</w:t>
            </w:r>
            <w:r>
              <w:rPr>
                <w:kern w:val="0"/>
                <w:sz w:val="15"/>
                <w:szCs w:val="15"/>
              </w:rPr>
              <w:t>待处理器材损失</w:t>
            </w:r>
            <w:r>
              <w:rPr>
                <w:kern w:val="0"/>
                <w:sz w:val="15"/>
                <w:szCs w:val="15"/>
              </w:rPr>
              <w:t xml:space="preserve">                                                                                                                    Including: Equipment Losses in Suspense     </w:t>
            </w:r>
          </w:p>
        </w:tc>
        <w:tc>
          <w:tcPr>
            <w:tcW w:w="453" w:type="dxa"/>
            <w:vAlign w:val="center"/>
          </w:tcPr>
          <w:p w14:paraId="23B86ED7" w14:textId="77777777" w:rsidR="00371107" w:rsidRDefault="00371107" w:rsidP="009E10FB">
            <w:pPr>
              <w:widowControl/>
              <w:spacing w:line="160" w:lineRule="exact"/>
              <w:jc w:val="center"/>
              <w:rPr>
                <w:kern w:val="0"/>
                <w:sz w:val="15"/>
                <w:szCs w:val="15"/>
              </w:rPr>
            </w:pPr>
            <w:r>
              <w:rPr>
                <w:kern w:val="0"/>
                <w:sz w:val="15"/>
                <w:szCs w:val="15"/>
              </w:rPr>
              <w:t>11</w:t>
            </w:r>
          </w:p>
        </w:tc>
        <w:tc>
          <w:tcPr>
            <w:tcW w:w="1282" w:type="dxa"/>
          </w:tcPr>
          <w:p w14:paraId="7580E6E6" w14:textId="77777777" w:rsidR="00371107" w:rsidRDefault="00371107" w:rsidP="009E10FB">
            <w:pPr>
              <w:spacing w:line="160" w:lineRule="exact"/>
              <w:jc w:val="right"/>
              <w:rPr>
                <w:sz w:val="15"/>
                <w:szCs w:val="15"/>
              </w:rPr>
            </w:pPr>
            <w:r>
              <w:rPr>
                <w:sz w:val="15"/>
                <w:szCs w:val="15"/>
              </w:rPr>
              <w:t>-</w:t>
            </w:r>
          </w:p>
        </w:tc>
        <w:tc>
          <w:tcPr>
            <w:tcW w:w="1259" w:type="dxa"/>
            <w:vAlign w:val="center"/>
          </w:tcPr>
          <w:p w14:paraId="6D26F99E" w14:textId="77777777" w:rsidR="00371107" w:rsidRDefault="00371107" w:rsidP="009E10FB">
            <w:pPr>
              <w:spacing w:line="160" w:lineRule="exact"/>
              <w:jc w:val="right"/>
              <w:rPr>
                <w:sz w:val="15"/>
                <w:szCs w:val="15"/>
              </w:rPr>
            </w:pPr>
            <w:r>
              <w:rPr>
                <w:sz w:val="15"/>
                <w:szCs w:val="15"/>
              </w:rPr>
              <w:t>-</w:t>
            </w:r>
          </w:p>
        </w:tc>
        <w:tc>
          <w:tcPr>
            <w:tcW w:w="2102" w:type="dxa"/>
            <w:vAlign w:val="center"/>
          </w:tcPr>
          <w:p w14:paraId="0B430A2D" w14:textId="77777777" w:rsidR="00371107" w:rsidRDefault="00371107" w:rsidP="009E10FB">
            <w:pPr>
              <w:widowControl/>
              <w:spacing w:line="160" w:lineRule="exact"/>
              <w:ind w:left="525" w:hangingChars="350" w:hanging="525"/>
              <w:jc w:val="left"/>
              <w:rPr>
                <w:kern w:val="0"/>
                <w:sz w:val="15"/>
                <w:szCs w:val="15"/>
              </w:rPr>
            </w:pPr>
            <w:r>
              <w:rPr>
                <w:kern w:val="0"/>
                <w:sz w:val="15"/>
                <w:szCs w:val="15"/>
              </w:rPr>
              <w:t xml:space="preserve">    (2) </w:t>
            </w:r>
            <w:r>
              <w:rPr>
                <w:kern w:val="0"/>
                <w:sz w:val="15"/>
                <w:szCs w:val="15"/>
              </w:rPr>
              <w:t>国内借款</w:t>
            </w:r>
            <w:r>
              <w:rPr>
                <w:kern w:val="0"/>
                <w:sz w:val="15"/>
                <w:szCs w:val="15"/>
              </w:rPr>
              <w:t xml:space="preserve">                                                                                                                              Domestic Loan</w:t>
            </w:r>
          </w:p>
        </w:tc>
        <w:tc>
          <w:tcPr>
            <w:tcW w:w="420" w:type="dxa"/>
            <w:vAlign w:val="center"/>
          </w:tcPr>
          <w:p w14:paraId="25EA29DB" w14:textId="77777777" w:rsidR="00371107" w:rsidRDefault="00371107" w:rsidP="009E10FB">
            <w:pPr>
              <w:widowControl/>
              <w:spacing w:line="160" w:lineRule="exact"/>
              <w:jc w:val="center"/>
              <w:rPr>
                <w:kern w:val="0"/>
                <w:sz w:val="15"/>
                <w:szCs w:val="15"/>
              </w:rPr>
            </w:pPr>
            <w:r>
              <w:rPr>
                <w:kern w:val="0"/>
                <w:sz w:val="15"/>
                <w:szCs w:val="15"/>
              </w:rPr>
              <w:t>38</w:t>
            </w:r>
          </w:p>
        </w:tc>
        <w:tc>
          <w:tcPr>
            <w:tcW w:w="1261" w:type="dxa"/>
          </w:tcPr>
          <w:p w14:paraId="2354714E" w14:textId="77777777" w:rsidR="00371107" w:rsidRDefault="00371107" w:rsidP="009E10FB">
            <w:pPr>
              <w:jc w:val="right"/>
              <w:rPr>
                <w:sz w:val="15"/>
                <w:szCs w:val="15"/>
              </w:rPr>
            </w:pPr>
            <w:r>
              <w:rPr>
                <w:b/>
                <w:color w:val="000000"/>
                <w:sz w:val="15"/>
                <w:szCs w:val="15"/>
              </w:rPr>
              <w:t>-</w:t>
            </w:r>
          </w:p>
        </w:tc>
        <w:tc>
          <w:tcPr>
            <w:tcW w:w="1259" w:type="dxa"/>
            <w:vAlign w:val="center"/>
          </w:tcPr>
          <w:p w14:paraId="798B8065" w14:textId="77777777" w:rsidR="00371107" w:rsidRDefault="00371107" w:rsidP="009E10FB">
            <w:pPr>
              <w:jc w:val="right"/>
              <w:rPr>
                <w:sz w:val="15"/>
                <w:szCs w:val="15"/>
              </w:rPr>
            </w:pPr>
            <w:r>
              <w:rPr>
                <w:b/>
                <w:color w:val="000000"/>
                <w:sz w:val="15"/>
                <w:szCs w:val="15"/>
              </w:rPr>
              <w:t>-</w:t>
            </w:r>
          </w:p>
        </w:tc>
      </w:tr>
      <w:tr w:rsidR="00371107" w14:paraId="13EBCA06" w14:textId="77777777" w:rsidTr="009E10FB">
        <w:trPr>
          <w:cantSplit/>
          <w:trHeight w:val="416"/>
        </w:trPr>
        <w:tc>
          <w:tcPr>
            <w:tcW w:w="2401" w:type="dxa"/>
            <w:vAlign w:val="center"/>
          </w:tcPr>
          <w:p w14:paraId="0AFFB999"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五、货币资金合计</w:t>
            </w:r>
            <w:r>
              <w:rPr>
                <w:kern w:val="0"/>
                <w:sz w:val="15"/>
                <w:szCs w:val="15"/>
              </w:rPr>
              <w:t xml:space="preserve">                                                                                                                          Total Cash and Bank                           </w:t>
            </w:r>
          </w:p>
        </w:tc>
        <w:tc>
          <w:tcPr>
            <w:tcW w:w="453" w:type="dxa"/>
            <w:vAlign w:val="center"/>
          </w:tcPr>
          <w:p w14:paraId="0F7FD9A8" w14:textId="77777777" w:rsidR="00371107" w:rsidRDefault="00371107" w:rsidP="009E10FB">
            <w:pPr>
              <w:widowControl/>
              <w:spacing w:line="160" w:lineRule="exact"/>
              <w:jc w:val="center"/>
              <w:rPr>
                <w:kern w:val="0"/>
                <w:sz w:val="15"/>
                <w:szCs w:val="15"/>
              </w:rPr>
            </w:pPr>
            <w:r>
              <w:rPr>
                <w:kern w:val="0"/>
                <w:sz w:val="15"/>
                <w:szCs w:val="15"/>
              </w:rPr>
              <w:t>12</w:t>
            </w:r>
          </w:p>
        </w:tc>
        <w:tc>
          <w:tcPr>
            <w:tcW w:w="1282" w:type="dxa"/>
            <w:vAlign w:val="center"/>
          </w:tcPr>
          <w:p w14:paraId="36CDC8EA" w14:textId="77777777" w:rsidR="00371107" w:rsidRDefault="00371107" w:rsidP="009E10FB">
            <w:pPr>
              <w:spacing w:line="160" w:lineRule="exact"/>
              <w:jc w:val="right"/>
              <w:rPr>
                <w:sz w:val="15"/>
                <w:szCs w:val="15"/>
              </w:rPr>
            </w:pPr>
            <w:r>
              <w:rPr>
                <w:sz w:val="15"/>
                <w:szCs w:val="15"/>
              </w:rPr>
              <w:t xml:space="preserve">33,911,667.37 </w:t>
            </w:r>
          </w:p>
        </w:tc>
        <w:tc>
          <w:tcPr>
            <w:tcW w:w="1259" w:type="dxa"/>
            <w:vAlign w:val="center"/>
          </w:tcPr>
          <w:p w14:paraId="0FA18C68" w14:textId="77777777" w:rsidR="00371107" w:rsidRDefault="00371107" w:rsidP="009E10FB">
            <w:pPr>
              <w:spacing w:line="160" w:lineRule="exact"/>
              <w:jc w:val="right"/>
              <w:rPr>
                <w:sz w:val="15"/>
                <w:szCs w:val="15"/>
              </w:rPr>
            </w:pPr>
            <w:r>
              <w:rPr>
                <w:sz w:val="15"/>
                <w:szCs w:val="15"/>
              </w:rPr>
              <w:t>38,580,432.59</w:t>
            </w:r>
          </w:p>
        </w:tc>
        <w:tc>
          <w:tcPr>
            <w:tcW w:w="2102" w:type="dxa"/>
            <w:vAlign w:val="center"/>
          </w:tcPr>
          <w:p w14:paraId="43942BA0" w14:textId="77777777" w:rsidR="00371107" w:rsidRDefault="00371107" w:rsidP="009E10FB">
            <w:pPr>
              <w:widowControl/>
              <w:spacing w:line="160" w:lineRule="exact"/>
              <w:ind w:left="450" w:hangingChars="300" w:hanging="450"/>
              <w:jc w:val="left"/>
              <w:rPr>
                <w:kern w:val="0"/>
                <w:sz w:val="15"/>
                <w:szCs w:val="15"/>
              </w:rPr>
            </w:pPr>
            <w:r>
              <w:rPr>
                <w:kern w:val="0"/>
                <w:sz w:val="15"/>
                <w:szCs w:val="15"/>
              </w:rPr>
              <w:t xml:space="preserve">    2. </w:t>
            </w:r>
            <w:r>
              <w:rPr>
                <w:kern w:val="0"/>
                <w:sz w:val="15"/>
                <w:szCs w:val="15"/>
              </w:rPr>
              <w:t>其他借款</w:t>
            </w:r>
            <w:r>
              <w:rPr>
                <w:kern w:val="0"/>
                <w:sz w:val="15"/>
                <w:szCs w:val="15"/>
              </w:rPr>
              <w:t xml:space="preserve">                                                                                                                                  Other Loan</w:t>
            </w:r>
          </w:p>
        </w:tc>
        <w:tc>
          <w:tcPr>
            <w:tcW w:w="420" w:type="dxa"/>
            <w:vAlign w:val="center"/>
          </w:tcPr>
          <w:p w14:paraId="265A7BA8" w14:textId="77777777" w:rsidR="00371107" w:rsidRDefault="00371107" w:rsidP="009E10FB">
            <w:pPr>
              <w:widowControl/>
              <w:spacing w:line="160" w:lineRule="exact"/>
              <w:jc w:val="center"/>
              <w:rPr>
                <w:kern w:val="0"/>
                <w:sz w:val="15"/>
                <w:szCs w:val="15"/>
              </w:rPr>
            </w:pPr>
            <w:r>
              <w:rPr>
                <w:kern w:val="0"/>
                <w:sz w:val="15"/>
                <w:szCs w:val="15"/>
              </w:rPr>
              <w:t>39</w:t>
            </w:r>
          </w:p>
        </w:tc>
        <w:tc>
          <w:tcPr>
            <w:tcW w:w="1261" w:type="dxa"/>
          </w:tcPr>
          <w:p w14:paraId="7846B066" w14:textId="77777777" w:rsidR="00371107" w:rsidRDefault="00371107" w:rsidP="009E10FB">
            <w:pPr>
              <w:jc w:val="right"/>
              <w:rPr>
                <w:sz w:val="15"/>
                <w:szCs w:val="15"/>
              </w:rPr>
            </w:pPr>
            <w:r>
              <w:rPr>
                <w:b/>
                <w:color w:val="000000"/>
                <w:sz w:val="15"/>
                <w:szCs w:val="15"/>
              </w:rPr>
              <w:t>-</w:t>
            </w:r>
          </w:p>
        </w:tc>
        <w:tc>
          <w:tcPr>
            <w:tcW w:w="1259" w:type="dxa"/>
            <w:vAlign w:val="center"/>
          </w:tcPr>
          <w:p w14:paraId="4AEA2720" w14:textId="77777777" w:rsidR="00371107" w:rsidRDefault="00371107" w:rsidP="009E10FB">
            <w:pPr>
              <w:jc w:val="right"/>
              <w:rPr>
                <w:sz w:val="15"/>
                <w:szCs w:val="15"/>
              </w:rPr>
            </w:pPr>
            <w:r>
              <w:rPr>
                <w:b/>
                <w:color w:val="000000"/>
                <w:sz w:val="15"/>
                <w:szCs w:val="15"/>
              </w:rPr>
              <w:t>-</w:t>
            </w:r>
          </w:p>
        </w:tc>
      </w:tr>
      <w:tr w:rsidR="00371107" w14:paraId="2D902389" w14:textId="77777777" w:rsidTr="009E10FB">
        <w:trPr>
          <w:cantSplit/>
          <w:trHeight w:val="416"/>
        </w:trPr>
        <w:tc>
          <w:tcPr>
            <w:tcW w:w="2401" w:type="dxa"/>
            <w:vAlign w:val="center"/>
          </w:tcPr>
          <w:p w14:paraId="57B20206" w14:textId="77777777" w:rsidR="00371107" w:rsidRDefault="00371107" w:rsidP="009E10FB">
            <w:pPr>
              <w:widowControl/>
              <w:spacing w:line="160" w:lineRule="exact"/>
              <w:ind w:left="450" w:hangingChars="300" w:hanging="450"/>
              <w:jc w:val="left"/>
              <w:rPr>
                <w:kern w:val="0"/>
                <w:sz w:val="15"/>
                <w:szCs w:val="15"/>
              </w:rPr>
            </w:pPr>
            <w:r>
              <w:rPr>
                <w:kern w:val="0"/>
                <w:sz w:val="15"/>
                <w:szCs w:val="15"/>
              </w:rPr>
              <w:t xml:space="preserve">    1. </w:t>
            </w:r>
            <w:r>
              <w:rPr>
                <w:kern w:val="0"/>
                <w:sz w:val="15"/>
                <w:szCs w:val="15"/>
              </w:rPr>
              <w:t>银行存款</w:t>
            </w:r>
            <w:r>
              <w:rPr>
                <w:kern w:val="0"/>
                <w:sz w:val="15"/>
                <w:szCs w:val="15"/>
              </w:rPr>
              <w:t xml:space="preserve">                                                                                                                          Cash in Bank      </w:t>
            </w:r>
          </w:p>
        </w:tc>
        <w:tc>
          <w:tcPr>
            <w:tcW w:w="453" w:type="dxa"/>
            <w:vAlign w:val="center"/>
          </w:tcPr>
          <w:p w14:paraId="630482B5" w14:textId="77777777" w:rsidR="00371107" w:rsidRDefault="00371107" w:rsidP="009E10FB">
            <w:pPr>
              <w:widowControl/>
              <w:spacing w:line="160" w:lineRule="exact"/>
              <w:jc w:val="center"/>
              <w:rPr>
                <w:kern w:val="0"/>
                <w:sz w:val="15"/>
                <w:szCs w:val="15"/>
              </w:rPr>
            </w:pPr>
            <w:r>
              <w:rPr>
                <w:kern w:val="0"/>
                <w:sz w:val="15"/>
                <w:szCs w:val="15"/>
              </w:rPr>
              <w:t>13</w:t>
            </w:r>
          </w:p>
        </w:tc>
        <w:tc>
          <w:tcPr>
            <w:tcW w:w="1282" w:type="dxa"/>
            <w:vAlign w:val="center"/>
          </w:tcPr>
          <w:p w14:paraId="3F17547D" w14:textId="77777777" w:rsidR="00371107" w:rsidRDefault="00371107" w:rsidP="009E10FB">
            <w:pPr>
              <w:spacing w:line="160" w:lineRule="exact"/>
              <w:jc w:val="right"/>
              <w:rPr>
                <w:sz w:val="15"/>
                <w:szCs w:val="15"/>
              </w:rPr>
            </w:pPr>
            <w:r>
              <w:rPr>
                <w:sz w:val="15"/>
                <w:szCs w:val="15"/>
              </w:rPr>
              <w:t xml:space="preserve">33,911,667.37  </w:t>
            </w:r>
          </w:p>
        </w:tc>
        <w:tc>
          <w:tcPr>
            <w:tcW w:w="1259" w:type="dxa"/>
            <w:vAlign w:val="center"/>
          </w:tcPr>
          <w:p w14:paraId="7D11071D" w14:textId="77777777" w:rsidR="00371107" w:rsidRDefault="00371107" w:rsidP="009E10FB">
            <w:pPr>
              <w:spacing w:line="160" w:lineRule="exact"/>
              <w:jc w:val="right"/>
              <w:rPr>
                <w:sz w:val="15"/>
                <w:szCs w:val="15"/>
              </w:rPr>
            </w:pPr>
            <w:r>
              <w:rPr>
                <w:sz w:val="15"/>
                <w:szCs w:val="15"/>
              </w:rPr>
              <w:t>38,580,432.59</w:t>
            </w:r>
          </w:p>
        </w:tc>
        <w:tc>
          <w:tcPr>
            <w:tcW w:w="2102" w:type="dxa"/>
            <w:vAlign w:val="center"/>
          </w:tcPr>
          <w:p w14:paraId="114ADD39"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四、上级拨入投资借款</w:t>
            </w:r>
            <w:r>
              <w:rPr>
                <w:kern w:val="0"/>
                <w:sz w:val="15"/>
                <w:szCs w:val="15"/>
              </w:rPr>
              <w:t xml:space="preserve">                                                                                                                           Appropriation of Investment Loan                                                </w:t>
            </w:r>
          </w:p>
        </w:tc>
        <w:tc>
          <w:tcPr>
            <w:tcW w:w="420" w:type="dxa"/>
            <w:vAlign w:val="center"/>
          </w:tcPr>
          <w:p w14:paraId="00158696" w14:textId="77777777" w:rsidR="00371107" w:rsidRDefault="00371107" w:rsidP="009E10FB">
            <w:pPr>
              <w:widowControl/>
              <w:spacing w:line="160" w:lineRule="exact"/>
              <w:jc w:val="center"/>
              <w:rPr>
                <w:kern w:val="0"/>
                <w:sz w:val="15"/>
                <w:szCs w:val="15"/>
              </w:rPr>
            </w:pPr>
            <w:r>
              <w:rPr>
                <w:kern w:val="0"/>
                <w:sz w:val="15"/>
                <w:szCs w:val="15"/>
              </w:rPr>
              <w:t>40</w:t>
            </w:r>
          </w:p>
        </w:tc>
        <w:tc>
          <w:tcPr>
            <w:tcW w:w="1261" w:type="dxa"/>
          </w:tcPr>
          <w:p w14:paraId="54D8E8C8" w14:textId="77777777" w:rsidR="00371107" w:rsidRDefault="00371107" w:rsidP="009E10FB">
            <w:pPr>
              <w:jc w:val="right"/>
              <w:rPr>
                <w:sz w:val="15"/>
                <w:szCs w:val="15"/>
              </w:rPr>
            </w:pPr>
            <w:r>
              <w:rPr>
                <w:b/>
                <w:color w:val="000000"/>
                <w:sz w:val="15"/>
                <w:szCs w:val="15"/>
              </w:rPr>
              <w:t>-</w:t>
            </w:r>
          </w:p>
        </w:tc>
        <w:tc>
          <w:tcPr>
            <w:tcW w:w="1259" w:type="dxa"/>
            <w:vAlign w:val="center"/>
          </w:tcPr>
          <w:p w14:paraId="206714A8" w14:textId="77777777" w:rsidR="00371107" w:rsidRDefault="00371107" w:rsidP="009E10FB">
            <w:pPr>
              <w:jc w:val="right"/>
              <w:rPr>
                <w:sz w:val="15"/>
                <w:szCs w:val="15"/>
              </w:rPr>
            </w:pPr>
            <w:r>
              <w:rPr>
                <w:b/>
                <w:color w:val="000000"/>
                <w:sz w:val="15"/>
                <w:szCs w:val="15"/>
              </w:rPr>
              <w:t>-</w:t>
            </w:r>
          </w:p>
        </w:tc>
      </w:tr>
      <w:tr w:rsidR="00371107" w14:paraId="1966462D" w14:textId="77777777" w:rsidTr="009E10FB">
        <w:trPr>
          <w:cantSplit/>
          <w:trHeight w:val="416"/>
        </w:trPr>
        <w:tc>
          <w:tcPr>
            <w:tcW w:w="2401" w:type="dxa"/>
            <w:vAlign w:val="center"/>
          </w:tcPr>
          <w:p w14:paraId="0DB00295" w14:textId="77777777" w:rsidR="00371107" w:rsidRDefault="00371107" w:rsidP="009E10FB">
            <w:pPr>
              <w:widowControl/>
              <w:spacing w:line="160" w:lineRule="exact"/>
              <w:ind w:left="375" w:hangingChars="250" w:hanging="375"/>
              <w:jc w:val="left"/>
              <w:rPr>
                <w:kern w:val="0"/>
                <w:sz w:val="15"/>
                <w:szCs w:val="15"/>
              </w:rPr>
            </w:pPr>
            <w:r>
              <w:rPr>
                <w:kern w:val="0"/>
                <w:sz w:val="15"/>
                <w:szCs w:val="15"/>
              </w:rPr>
              <w:t xml:space="preserve">     </w:t>
            </w:r>
            <w:r>
              <w:rPr>
                <w:kern w:val="0"/>
                <w:sz w:val="15"/>
                <w:szCs w:val="15"/>
              </w:rPr>
              <w:t>其中</w:t>
            </w:r>
            <w:r>
              <w:rPr>
                <w:kern w:val="0"/>
                <w:sz w:val="15"/>
                <w:szCs w:val="15"/>
              </w:rPr>
              <w:t>:</w:t>
            </w:r>
            <w:r>
              <w:rPr>
                <w:kern w:val="0"/>
                <w:sz w:val="15"/>
                <w:szCs w:val="15"/>
              </w:rPr>
              <w:t>专用账户存款</w:t>
            </w:r>
            <w:r>
              <w:rPr>
                <w:kern w:val="0"/>
                <w:sz w:val="15"/>
                <w:szCs w:val="15"/>
              </w:rPr>
              <w:t xml:space="preserve">                                                                                                           Including: Special Account          </w:t>
            </w:r>
          </w:p>
        </w:tc>
        <w:tc>
          <w:tcPr>
            <w:tcW w:w="453" w:type="dxa"/>
            <w:vAlign w:val="center"/>
          </w:tcPr>
          <w:p w14:paraId="345FD05E" w14:textId="77777777" w:rsidR="00371107" w:rsidRDefault="00371107" w:rsidP="009E10FB">
            <w:pPr>
              <w:widowControl/>
              <w:spacing w:line="160" w:lineRule="exact"/>
              <w:jc w:val="center"/>
              <w:rPr>
                <w:kern w:val="0"/>
                <w:sz w:val="15"/>
                <w:szCs w:val="15"/>
              </w:rPr>
            </w:pPr>
            <w:r>
              <w:rPr>
                <w:kern w:val="0"/>
                <w:sz w:val="15"/>
                <w:szCs w:val="15"/>
              </w:rPr>
              <w:t>14</w:t>
            </w:r>
          </w:p>
        </w:tc>
        <w:tc>
          <w:tcPr>
            <w:tcW w:w="1282" w:type="dxa"/>
            <w:vAlign w:val="center"/>
          </w:tcPr>
          <w:p w14:paraId="5AC96F80" w14:textId="77777777" w:rsidR="00371107" w:rsidRDefault="00371107" w:rsidP="009E10FB">
            <w:pPr>
              <w:spacing w:line="160" w:lineRule="exact"/>
              <w:jc w:val="right"/>
              <w:rPr>
                <w:sz w:val="15"/>
                <w:szCs w:val="15"/>
              </w:rPr>
            </w:pPr>
            <w:r>
              <w:rPr>
                <w:sz w:val="15"/>
                <w:szCs w:val="15"/>
              </w:rPr>
              <w:t>29,932,627.78</w:t>
            </w:r>
          </w:p>
        </w:tc>
        <w:tc>
          <w:tcPr>
            <w:tcW w:w="1259" w:type="dxa"/>
            <w:vAlign w:val="center"/>
          </w:tcPr>
          <w:p w14:paraId="7CC77B08" w14:textId="77777777" w:rsidR="00371107" w:rsidRDefault="00371107" w:rsidP="009E10FB">
            <w:pPr>
              <w:spacing w:line="160" w:lineRule="exact"/>
              <w:jc w:val="right"/>
              <w:rPr>
                <w:sz w:val="15"/>
                <w:szCs w:val="15"/>
              </w:rPr>
            </w:pPr>
            <w:r>
              <w:rPr>
                <w:sz w:val="15"/>
                <w:szCs w:val="15"/>
              </w:rPr>
              <w:t>34,447,340.36</w:t>
            </w:r>
          </w:p>
        </w:tc>
        <w:tc>
          <w:tcPr>
            <w:tcW w:w="2102" w:type="dxa"/>
            <w:vAlign w:val="center"/>
          </w:tcPr>
          <w:p w14:paraId="0BC7D393"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 xml:space="preserve">    </w:t>
            </w:r>
            <w:r>
              <w:rPr>
                <w:kern w:val="0"/>
                <w:sz w:val="15"/>
                <w:szCs w:val="15"/>
              </w:rPr>
              <w:t>其中</w:t>
            </w:r>
            <w:r>
              <w:rPr>
                <w:kern w:val="0"/>
                <w:sz w:val="15"/>
                <w:szCs w:val="15"/>
              </w:rPr>
              <w:t>:</w:t>
            </w:r>
            <w:r>
              <w:rPr>
                <w:kern w:val="0"/>
                <w:sz w:val="15"/>
                <w:szCs w:val="15"/>
              </w:rPr>
              <w:t>拨入世行贷款</w:t>
            </w:r>
            <w:r>
              <w:rPr>
                <w:kern w:val="0"/>
                <w:sz w:val="15"/>
                <w:szCs w:val="15"/>
              </w:rPr>
              <w:t xml:space="preserve">                                                                                                                   Including: World Bank Loan                                                        </w:t>
            </w:r>
          </w:p>
        </w:tc>
        <w:tc>
          <w:tcPr>
            <w:tcW w:w="420" w:type="dxa"/>
            <w:vAlign w:val="center"/>
          </w:tcPr>
          <w:p w14:paraId="0C0C7703" w14:textId="77777777" w:rsidR="00371107" w:rsidRDefault="00371107" w:rsidP="009E10FB">
            <w:pPr>
              <w:widowControl/>
              <w:spacing w:line="160" w:lineRule="exact"/>
              <w:jc w:val="center"/>
              <w:rPr>
                <w:kern w:val="0"/>
                <w:sz w:val="15"/>
                <w:szCs w:val="15"/>
              </w:rPr>
            </w:pPr>
            <w:r>
              <w:rPr>
                <w:kern w:val="0"/>
                <w:sz w:val="15"/>
                <w:szCs w:val="15"/>
              </w:rPr>
              <w:t>41</w:t>
            </w:r>
          </w:p>
        </w:tc>
        <w:tc>
          <w:tcPr>
            <w:tcW w:w="1261" w:type="dxa"/>
          </w:tcPr>
          <w:p w14:paraId="553E61F0" w14:textId="77777777" w:rsidR="00371107" w:rsidRDefault="00371107" w:rsidP="009E10FB">
            <w:pPr>
              <w:jc w:val="right"/>
              <w:rPr>
                <w:sz w:val="15"/>
                <w:szCs w:val="15"/>
              </w:rPr>
            </w:pPr>
            <w:r>
              <w:rPr>
                <w:b/>
                <w:color w:val="000000"/>
                <w:sz w:val="15"/>
                <w:szCs w:val="15"/>
              </w:rPr>
              <w:t>-</w:t>
            </w:r>
          </w:p>
        </w:tc>
        <w:tc>
          <w:tcPr>
            <w:tcW w:w="1259" w:type="dxa"/>
            <w:vAlign w:val="center"/>
          </w:tcPr>
          <w:p w14:paraId="554028B3" w14:textId="77777777" w:rsidR="00371107" w:rsidRDefault="00371107" w:rsidP="009E10FB">
            <w:pPr>
              <w:jc w:val="right"/>
              <w:rPr>
                <w:sz w:val="15"/>
                <w:szCs w:val="15"/>
              </w:rPr>
            </w:pPr>
            <w:r>
              <w:rPr>
                <w:b/>
                <w:color w:val="000000"/>
                <w:sz w:val="15"/>
                <w:szCs w:val="15"/>
              </w:rPr>
              <w:t>-</w:t>
            </w:r>
          </w:p>
        </w:tc>
      </w:tr>
      <w:tr w:rsidR="00371107" w14:paraId="79C976E4" w14:textId="77777777" w:rsidTr="009E10FB">
        <w:trPr>
          <w:cantSplit/>
          <w:trHeight w:val="416"/>
        </w:trPr>
        <w:tc>
          <w:tcPr>
            <w:tcW w:w="2401" w:type="dxa"/>
            <w:vAlign w:val="center"/>
          </w:tcPr>
          <w:p w14:paraId="039EFC73" w14:textId="77777777" w:rsidR="00371107" w:rsidRDefault="00371107" w:rsidP="009E10FB">
            <w:pPr>
              <w:widowControl/>
              <w:spacing w:line="160" w:lineRule="exact"/>
              <w:ind w:left="450" w:hangingChars="300" w:hanging="450"/>
              <w:jc w:val="left"/>
              <w:rPr>
                <w:kern w:val="0"/>
                <w:sz w:val="15"/>
                <w:szCs w:val="15"/>
              </w:rPr>
            </w:pPr>
            <w:r>
              <w:rPr>
                <w:kern w:val="0"/>
                <w:sz w:val="15"/>
                <w:szCs w:val="15"/>
              </w:rPr>
              <w:t xml:space="preserve">    2. </w:t>
            </w:r>
            <w:r>
              <w:rPr>
                <w:kern w:val="0"/>
                <w:sz w:val="15"/>
                <w:szCs w:val="15"/>
              </w:rPr>
              <w:t>现金</w:t>
            </w:r>
            <w:r>
              <w:rPr>
                <w:kern w:val="0"/>
                <w:sz w:val="15"/>
                <w:szCs w:val="15"/>
              </w:rPr>
              <w:t xml:space="preserve">                                                                                                                                    Cash on Hand                                  </w:t>
            </w:r>
          </w:p>
        </w:tc>
        <w:tc>
          <w:tcPr>
            <w:tcW w:w="453" w:type="dxa"/>
            <w:vAlign w:val="center"/>
          </w:tcPr>
          <w:p w14:paraId="054781ED" w14:textId="77777777" w:rsidR="00371107" w:rsidRDefault="00371107" w:rsidP="009E10FB">
            <w:pPr>
              <w:widowControl/>
              <w:spacing w:line="160" w:lineRule="exact"/>
              <w:jc w:val="center"/>
              <w:rPr>
                <w:kern w:val="0"/>
                <w:sz w:val="15"/>
                <w:szCs w:val="15"/>
              </w:rPr>
            </w:pPr>
            <w:r>
              <w:rPr>
                <w:kern w:val="0"/>
                <w:sz w:val="15"/>
                <w:szCs w:val="15"/>
              </w:rPr>
              <w:t>15</w:t>
            </w:r>
          </w:p>
        </w:tc>
        <w:tc>
          <w:tcPr>
            <w:tcW w:w="1282" w:type="dxa"/>
            <w:vAlign w:val="center"/>
          </w:tcPr>
          <w:p w14:paraId="235012C7" w14:textId="77777777" w:rsidR="00371107" w:rsidRDefault="00371107" w:rsidP="009E10FB">
            <w:pPr>
              <w:spacing w:line="160" w:lineRule="exact"/>
              <w:jc w:val="right"/>
              <w:rPr>
                <w:sz w:val="15"/>
                <w:szCs w:val="15"/>
              </w:rPr>
            </w:pPr>
            <w:r>
              <w:rPr>
                <w:b/>
                <w:color w:val="000000"/>
                <w:sz w:val="15"/>
                <w:szCs w:val="15"/>
              </w:rPr>
              <w:t>-</w:t>
            </w:r>
          </w:p>
        </w:tc>
        <w:tc>
          <w:tcPr>
            <w:tcW w:w="1259" w:type="dxa"/>
            <w:vAlign w:val="center"/>
          </w:tcPr>
          <w:p w14:paraId="51ED202D" w14:textId="77777777" w:rsidR="00371107" w:rsidRDefault="00371107" w:rsidP="009E10FB">
            <w:pPr>
              <w:spacing w:line="160" w:lineRule="exact"/>
              <w:jc w:val="right"/>
              <w:rPr>
                <w:sz w:val="15"/>
                <w:szCs w:val="15"/>
              </w:rPr>
            </w:pPr>
            <w:r>
              <w:rPr>
                <w:b/>
                <w:color w:val="000000"/>
                <w:sz w:val="15"/>
                <w:szCs w:val="15"/>
              </w:rPr>
              <w:t>-</w:t>
            </w:r>
          </w:p>
        </w:tc>
        <w:tc>
          <w:tcPr>
            <w:tcW w:w="2102" w:type="dxa"/>
            <w:vAlign w:val="center"/>
          </w:tcPr>
          <w:p w14:paraId="10F84DEB" w14:textId="77777777" w:rsidR="00371107" w:rsidRDefault="00371107" w:rsidP="009E10FB">
            <w:pPr>
              <w:widowControl/>
              <w:spacing w:line="160" w:lineRule="exact"/>
              <w:ind w:left="300" w:hangingChars="200" w:hanging="300"/>
              <w:jc w:val="left"/>
              <w:rPr>
                <w:kern w:val="0"/>
                <w:sz w:val="15"/>
                <w:szCs w:val="15"/>
              </w:rPr>
            </w:pPr>
            <w:r>
              <w:rPr>
                <w:kern w:val="0"/>
                <w:sz w:val="15"/>
                <w:szCs w:val="15"/>
              </w:rPr>
              <w:t>五、企业债券资金</w:t>
            </w:r>
            <w:r>
              <w:rPr>
                <w:kern w:val="0"/>
                <w:sz w:val="15"/>
                <w:szCs w:val="15"/>
              </w:rPr>
              <w:t xml:space="preserve">                                                                                                                                  Bond Fund                                                     </w:t>
            </w:r>
          </w:p>
        </w:tc>
        <w:tc>
          <w:tcPr>
            <w:tcW w:w="420" w:type="dxa"/>
            <w:vAlign w:val="center"/>
          </w:tcPr>
          <w:p w14:paraId="20D1F59B" w14:textId="77777777" w:rsidR="00371107" w:rsidRDefault="00371107" w:rsidP="009E10FB">
            <w:pPr>
              <w:widowControl/>
              <w:spacing w:line="160" w:lineRule="exact"/>
              <w:jc w:val="center"/>
              <w:rPr>
                <w:kern w:val="0"/>
                <w:sz w:val="15"/>
                <w:szCs w:val="15"/>
              </w:rPr>
            </w:pPr>
            <w:r>
              <w:rPr>
                <w:kern w:val="0"/>
                <w:sz w:val="15"/>
                <w:szCs w:val="15"/>
              </w:rPr>
              <w:t>42</w:t>
            </w:r>
          </w:p>
        </w:tc>
        <w:tc>
          <w:tcPr>
            <w:tcW w:w="1261" w:type="dxa"/>
          </w:tcPr>
          <w:p w14:paraId="31C80EDB" w14:textId="77777777" w:rsidR="00371107" w:rsidRDefault="00371107" w:rsidP="009E10FB">
            <w:pPr>
              <w:jc w:val="right"/>
              <w:rPr>
                <w:sz w:val="15"/>
                <w:szCs w:val="15"/>
              </w:rPr>
            </w:pPr>
            <w:r>
              <w:rPr>
                <w:b/>
                <w:color w:val="000000"/>
                <w:sz w:val="15"/>
                <w:szCs w:val="15"/>
              </w:rPr>
              <w:t>-</w:t>
            </w:r>
          </w:p>
        </w:tc>
        <w:tc>
          <w:tcPr>
            <w:tcW w:w="1259" w:type="dxa"/>
            <w:vAlign w:val="center"/>
          </w:tcPr>
          <w:p w14:paraId="62EEAF57" w14:textId="77777777" w:rsidR="00371107" w:rsidRDefault="00371107" w:rsidP="009E10FB">
            <w:pPr>
              <w:jc w:val="right"/>
              <w:rPr>
                <w:sz w:val="15"/>
                <w:szCs w:val="15"/>
              </w:rPr>
            </w:pPr>
            <w:r>
              <w:rPr>
                <w:b/>
                <w:color w:val="000000"/>
                <w:sz w:val="15"/>
                <w:szCs w:val="15"/>
              </w:rPr>
              <w:t>-</w:t>
            </w:r>
          </w:p>
        </w:tc>
      </w:tr>
    </w:tbl>
    <w:p w14:paraId="40E3044F" w14:textId="77777777" w:rsidR="00371107" w:rsidRDefault="00371107" w:rsidP="00371107">
      <w:pPr>
        <w:widowControl/>
        <w:ind w:leftChars="-86" w:left="-31" w:hangingChars="100" w:hanging="150"/>
        <w:jc w:val="left"/>
        <w:rPr>
          <w:sz w:val="15"/>
          <w:szCs w:val="15"/>
        </w:rPr>
      </w:pPr>
      <w:r>
        <w:rPr>
          <w:rFonts w:eastAsia="仿宋_GB2312"/>
          <w:sz w:val="15"/>
          <w:szCs w:val="15"/>
        </w:rPr>
        <w:t>后续（</w:t>
      </w:r>
      <w:r>
        <w:rPr>
          <w:rFonts w:eastAsia="仿宋_GB2312"/>
          <w:sz w:val="15"/>
          <w:szCs w:val="15"/>
        </w:rPr>
        <w:t>To be continued</w:t>
      </w:r>
      <w:r>
        <w:rPr>
          <w:rFonts w:eastAsia="仿宋_GB2312"/>
          <w:sz w:val="15"/>
          <w:szCs w:val="15"/>
        </w:rPr>
        <w:t>）</w:t>
      </w:r>
    </w:p>
    <w:tbl>
      <w:tblPr>
        <w:tblW w:w="0" w:type="auto"/>
        <w:tblInd w:w="-5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400"/>
        <w:gridCol w:w="452"/>
        <w:gridCol w:w="1284"/>
        <w:gridCol w:w="1259"/>
        <w:gridCol w:w="2100"/>
        <w:gridCol w:w="422"/>
        <w:gridCol w:w="1261"/>
        <w:gridCol w:w="1259"/>
      </w:tblGrid>
      <w:tr w:rsidR="00371107" w14:paraId="48972BA2" w14:textId="77777777" w:rsidTr="009E10FB">
        <w:trPr>
          <w:cantSplit/>
          <w:trHeight w:val="416"/>
        </w:trPr>
        <w:tc>
          <w:tcPr>
            <w:tcW w:w="2400" w:type="dxa"/>
            <w:vAlign w:val="center"/>
          </w:tcPr>
          <w:p w14:paraId="602931B9" w14:textId="77777777" w:rsidR="00371107" w:rsidRDefault="00371107" w:rsidP="009E10FB">
            <w:pPr>
              <w:widowControl/>
              <w:spacing w:line="240" w:lineRule="exact"/>
              <w:ind w:left="300" w:hangingChars="200" w:hanging="300"/>
              <w:jc w:val="left"/>
              <w:rPr>
                <w:kern w:val="0"/>
                <w:sz w:val="15"/>
                <w:szCs w:val="15"/>
              </w:rPr>
            </w:pPr>
            <w:r>
              <w:rPr>
                <w:kern w:val="0"/>
                <w:sz w:val="15"/>
                <w:szCs w:val="15"/>
              </w:rPr>
              <w:lastRenderedPageBreak/>
              <w:t>六、预付及应收款合计</w:t>
            </w:r>
            <w:r>
              <w:rPr>
                <w:kern w:val="0"/>
                <w:sz w:val="15"/>
                <w:szCs w:val="15"/>
              </w:rPr>
              <w:t xml:space="preserve">                                                                                                                    Total Prepaid and Receivable                                                </w:t>
            </w:r>
          </w:p>
        </w:tc>
        <w:tc>
          <w:tcPr>
            <w:tcW w:w="452" w:type="dxa"/>
            <w:vAlign w:val="center"/>
          </w:tcPr>
          <w:p w14:paraId="27657D0C" w14:textId="77777777" w:rsidR="00371107" w:rsidRDefault="00371107" w:rsidP="009E10FB">
            <w:pPr>
              <w:widowControl/>
              <w:spacing w:line="240" w:lineRule="exact"/>
              <w:jc w:val="center"/>
              <w:rPr>
                <w:kern w:val="0"/>
                <w:sz w:val="15"/>
                <w:szCs w:val="15"/>
              </w:rPr>
            </w:pPr>
            <w:r>
              <w:rPr>
                <w:kern w:val="0"/>
                <w:sz w:val="15"/>
                <w:szCs w:val="15"/>
              </w:rPr>
              <w:t>16</w:t>
            </w:r>
          </w:p>
        </w:tc>
        <w:tc>
          <w:tcPr>
            <w:tcW w:w="1284" w:type="dxa"/>
            <w:vAlign w:val="center"/>
          </w:tcPr>
          <w:p w14:paraId="7B7AEBFB" w14:textId="77777777" w:rsidR="00371107" w:rsidRDefault="00371107" w:rsidP="009E10FB">
            <w:pPr>
              <w:jc w:val="right"/>
              <w:rPr>
                <w:sz w:val="15"/>
                <w:szCs w:val="15"/>
              </w:rPr>
            </w:pPr>
            <w:r>
              <w:rPr>
                <w:sz w:val="15"/>
                <w:szCs w:val="15"/>
              </w:rPr>
              <w:t>28,059,076.80</w:t>
            </w:r>
          </w:p>
        </w:tc>
        <w:tc>
          <w:tcPr>
            <w:tcW w:w="1259" w:type="dxa"/>
            <w:vAlign w:val="center"/>
          </w:tcPr>
          <w:p w14:paraId="35BBE5FC" w14:textId="77777777" w:rsidR="00371107" w:rsidRDefault="00371107" w:rsidP="009E10FB">
            <w:pPr>
              <w:jc w:val="right"/>
              <w:rPr>
                <w:sz w:val="15"/>
                <w:szCs w:val="15"/>
              </w:rPr>
            </w:pPr>
            <w:r>
              <w:rPr>
                <w:sz w:val="15"/>
                <w:szCs w:val="15"/>
              </w:rPr>
              <w:t xml:space="preserve">5,138,853.43 </w:t>
            </w:r>
          </w:p>
        </w:tc>
        <w:tc>
          <w:tcPr>
            <w:tcW w:w="2100" w:type="dxa"/>
            <w:vAlign w:val="center"/>
          </w:tcPr>
          <w:p w14:paraId="0472BA4F" w14:textId="77777777" w:rsidR="00371107" w:rsidRDefault="00371107" w:rsidP="009E10FB">
            <w:pPr>
              <w:jc w:val="right"/>
              <w:rPr>
                <w:sz w:val="15"/>
                <w:szCs w:val="15"/>
              </w:rPr>
            </w:pPr>
            <w:r>
              <w:rPr>
                <w:sz w:val="15"/>
                <w:szCs w:val="15"/>
              </w:rPr>
              <w:t>六、待冲项目支出</w:t>
            </w:r>
            <w:r>
              <w:rPr>
                <w:sz w:val="15"/>
                <w:szCs w:val="15"/>
              </w:rPr>
              <w:t xml:space="preserve">                                                                                                                            Construction Expenditures to be Offset                                                    </w:t>
            </w:r>
          </w:p>
        </w:tc>
        <w:tc>
          <w:tcPr>
            <w:tcW w:w="422" w:type="dxa"/>
            <w:vAlign w:val="center"/>
          </w:tcPr>
          <w:p w14:paraId="4062204C" w14:textId="77777777" w:rsidR="00371107" w:rsidRDefault="00371107" w:rsidP="009E10FB">
            <w:pPr>
              <w:jc w:val="right"/>
              <w:rPr>
                <w:sz w:val="15"/>
                <w:szCs w:val="15"/>
              </w:rPr>
            </w:pPr>
            <w:r>
              <w:rPr>
                <w:sz w:val="15"/>
                <w:szCs w:val="15"/>
              </w:rPr>
              <w:t>43</w:t>
            </w:r>
          </w:p>
        </w:tc>
        <w:tc>
          <w:tcPr>
            <w:tcW w:w="1261" w:type="dxa"/>
          </w:tcPr>
          <w:p w14:paraId="0F7DD4E9" w14:textId="77777777" w:rsidR="00371107" w:rsidRDefault="00371107" w:rsidP="009E10FB">
            <w:pPr>
              <w:jc w:val="right"/>
              <w:rPr>
                <w:sz w:val="15"/>
                <w:szCs w:val="15"/>
              </w:rPr>
            </w:pPr>
            <w:r>
              <w:rPr>
                <w:sz w:val="15"/>
                <w:szCs w:val="15"/>
              </w:rPr>
              <w:t>-</w:t>
            </w:r>
          </w:p>
        </w:tc>
        <w:tc>
          <w:tcPr>
            <w:tcW w:w="1259" w:type="dxa"/>
            <w:vAlign w:val="center"/>
          </w:tcPr>
          <w:p w14:paraId="695DA531" w14:textId="77777777" w:rsidR="00371107" w:rsidRDefault="00371107" w:rsidP="009E10FB">
            <w:pPr>
              <w:jc w:val="right"/>
              <w:rPr>
                <w:sz w:val="15"/>
                <w:szCs w:val="15"/>
              </w:rPr>
            </w:pPr>
            <w:r>
              <w:rPr>
                <w:sz w:val="15"/>
                <w:szCs w:val="15"/>
              </w:rPr>
              <w:t>-</w:t>
            </w:r>
          </w:p>
        </w:tc>
      </w:tr>
      <w:tr w:rsidR="00371107" w14:paraId="278F77CE" w14:textId="77777777" w:rsidTr="009E10FB">
        <w:trPr>
          <w:cantSplit/>
          <w:trHeight w:val="416"/>
        </w:trPr>
        <w:tc>
          <w:tcPr>
            <w:tcW w:w="2400" w:type="dxa"/>
            <w:vAlign w:val="center"/>
          </w:tcPr>
          <w:p w14:paraId="6A71AFBB" w14:textId="77777777" w:rsidR="00371107" w:rsidRDefault="00371107" w:rsidP="009E10FB">
            <w:pPr>
              <w:widowControl/>
              <w:spacing w:line="240" w:lineRule="exact"/>
              <w:ind w:left="300" w:hangingChars="200" w:hanging="300"/>
              <w:jc w:val="left"/>
              <w:rPr>
                <w:kern w:val="0"/>
                <w:sz w:val="15"/>
                <w:szCs w:val="15"/>
              </w:rPr>
            </w:pPr>
            <w:r>
              <w:rPr>
                <w:kern w:val="0"/>
                <w:sz w:val="15"/>
                <w:szCs w:val="15"/>
              </w:rPr>
              <w:t xml:space="preserve">    </w:t>
            </w:r>
            <w:r>
              <w:rPr>
                <w:kern w:val="0"/>
                <w:sz w:val="15"/>
                <w:szCs w:val="15"/>
              </w:rPr>
              <w:t>其中</w:t>
            </w:r>
            <w:r>
              <w:rPr>
                <w:kern w:val="0"/>
                <w:sz w:val="15"/>
                <w:szCs w:val="15"/>
              </w:rPr>
              <w:t>:</w:t>
            </w:r>
            <w:r>
              <w:rPr>
                <w:kern w:val="0"/>
                <w:sz w:val="15"/>
                <w:szCs w:val="15"/>
              </w:rPr>
              <w:t>应收世行贷款利息</w:t>
            </w:r>
            <w:r>
              <w:rPr>
                <w:kern w:val="0"/>
                <w:sz w:val="15"/>
                <w:szCs w:val="15"/>
              </w:rPr>
              <w:t xml:space="preserve">                                                                                                          Including: World Bank Loan Interest Receivable</w:t>
            </w:r>
          </w:p>
        </w:tc>
        <w:tc>
          <w:tcPr>
            <w:tcW w:w="452" w:type="dxa"/>
            <w:vAlign w:val="center"/>
          </w:tcPr>
          <w:p w14:paraId="266F7685" w14:textId="77777777" w:rsidR="00371107" w:rsidRDefault="00371107" w:rsidP="009E10FB">
            <w:pPr>
              <w:widowControl/>
              <w:spacing w:line="240" w:lineRule="exact"/>
              <w:jc w:val="center"/>
              <w:rPr>
                <w:kern w:val="0"/>
                <w:sz w:val="15"/>
                <w:szCs w:val="15"/>
              </w:rPr>
            </w:pPr>
            <w:r>
              <w:rPr>
                <w:kern w:val="0"/>
                <w:sz w:val="15"/>
                <w:szCs w:val="15"/>
              </w:rPr>
              <w:t>17</w:t>
            </w:r>
          </w:p>
        </w:tc>
        <w:tc>
          <w:tcPr>
            <w:tcW w:w="1284" w:type="dxa"/>
            <w:vAlign w:val="center"/>
          </w:tcPr>
          <w:p w14:paraId="1D22A123" w14:textId="77777777" w:rsidR="00371107" w:rsidRDefault="00371107" w:rsidP="009E10FB">
            <w:pPr>
              <w:jc w:val="right"/>
              <w:rPr>
                <w:sz w:val="15"/>
                <w:szCs w:val="15"/>
              </w:rPr>
            </w:pPr>
            <w:r>
              <w:rPr>
                <w:sz w:val="15"/>
                <w:szCs w:val="15"/>
              </w:rPr>
              <w:t>-</w:t>
            </w:r>
          </w:p>
        </w:tc>
        <w:tc>
          <w:tcPr>
            <w:tcW w:w="1259" w:type="dxa"/>
            <w:vAlign w:val="center"/>
          </w:tcPr>
          <w:p w14:paraId="548C86DE" w14:textId="77777777" w:rsidR="00371107" w:rsidRDefault="00371107" w:rsidP="009E10FB">
            <w:pPr>
              <w:jc w:val="right"/>
              <w:rPr>
                <w:sz w:val="15"/>
                <w:szCs w:val="15"/>
              </w:rPr>
            </w:pPr>
            <w:r>
              <w:rPr>
                <w:sz w:val="15"/>
                <w:szCs w:val="15"/>
              </w:rPr>
              <w:t>-</w:t>
            </w:r>
          </w:p>
        </w:tc>
        <w:tc>
          <w:tcPr>
            <w:tcW w:w="2100" w:type="dxa"/>
            <w:vAlign w:val="center"/>
          </w:tcPr>
          <w:p w14:paraId="2E1ED39B" w14:textId="77777777" w:rsidR="00371107" w:rsidRDefault="00371107" w:rsidP="009E10FB">
            <w:pPr>
              <w:jc w:val="right"/>
              <w:rPr>
                <w:sz w:val="15"/>
                <w:szCs w:val="15"/>
              </w:rPr>
            </w:pPr>
            <w:r>
              <w:rPr>
                <w:sz w:val="15"/>
                <w:szCs w:val="15"/>
              </w:rPr>
              <w:t>七、应付款合计</w:t>
            </w:r>
            <w:r>
              <w:rPr>
                <w:sz w:val="15"/>
                <w:szCs w:val="15"/>
              </w:rPr>
              <w:t xml:space="preserve">                                                                                                                               Total Payables                                                    </w:t>
            </w:r>
          </w:p>
        </w:tc>
        <w:tc>
          <w:tcPr>
            <w:tcW w:w="422" w:type="dxa"/>
            <w:vAlign w:val="center"/>
          </w:tcPr>
          <w:p w14:paraId="6FA8BCCB" w14:textId="77777777" w:rsidR="00371107" w:rsidRDefault="00371107" w:rsidP="009E10FB">
            <w:pPr>
              <w:jc w:val="right"/>
              <w:rPr>
                <w:sz w:val="15"/>
                <w:szCs w:val="15"/>
              </w:rPr>
            </w:pPr>
            <w:r>
              <w:rPr>
                <w:sz w:val="15"/>
                <w:szCs w:val="15"/>
              </w:rPr>
              <w:t>44</w:t>
            </w:r>
          </w:p>
        </w:tc>
        <w:tc>
          <w:tcPr>
            <w:tcW w:w="1261" w:type="dxa"/>
            <w:vAlign w:val="center"/>
          </w:tcPr>
          <w:p w14:paraId="375FAFA2" w14:textId="77777777" w:rsidR="00371107" w:rsidRDefault="00371107" w:rsidP="009E10FB">
            <w:pPr>
              <w:jc w:val="right"/>
              <w:rPr>
                <w:sz w:val="15"/>
                <w:szCs w:val="15"/>
              </w:rPr>
            </w:pPr>
            <w:r>
              <w:rPr>
                <w:sz w:val="15"/>
                <w:szCs w:val="15"/>
              </w:rPr>
              <w:t>41,51</w:t>
            </w:r>
            <w:r>
              <w:rPr>
                <w:rFonts w:hint="eastAsia"/>
                <w:sz w:val="15"/>
                <w:szCs w:val="15"/>
              </w:rPr>
              <w:t>2,068.83</w:t>
            </w:r>
          </w:p>
        </w:tc>
        <w:tc>
          <w:tcPr>
            <w:tcW w:w="1259" w:type="dxa"/>
            <w:vAlign w:val="center"/>
          </w:tcPr>
          <w:p w14:paraId="6CE1A54D" w14:textId="77777777" w:rsidR="00371107" w:rsidRDefault="00371107" w:rsidP="009E10FB">
            <w:pPr>
              <w:jc w:val="right"/>
              <w:rPr>
                <w:sz w:val="15"/>
                <w:szCs w:val="15"/>
              </w:rPr>
            </w:pPr>
            <w:r>
              <w:rPr>
                <w:rFonts w:hint="eastAsia"/>
                <w:sz w:val="15"/>
                <w:szCs w:val="15"/>
              </w:rPr>
              <w:t xml:space="preserve">61,659,462.72 </w:t>
            </w:r>
          </w:p>
        </w:tc>
      </w:tr>
      <w:tr w:rsidR="00371107" w14:paraId="45160BDA" w14:textId="77777777" w:rsidTr="009E10FB">
        <w:trPr>
          <w:cantSplit/>
          <w:trHeight w:val="416"/>
        </w:trPr>
        <w:tc>
          <w:tcPr>
            <w:tcW w:w="2400" w:type="dxa"/>
            <w:vAlign w:val="center"/>
          </w:tcPr>
          <w:p w14:paraId="45F3E4FD" w14:textId="77777777" w:rsidR="00371107" w:rsidRDefault="00371107" w:rsidP="009E10FB">
            <w:pPr>
              <w:widowControl/>
              <w:spacing w:line="240" w:lineRule="exact"/>
              <w:ind w:left="600" w:hangingChars="400" w:hanging="600"/>
              <w:jc w:val="left"/>
              <w:rPr>
                <w:kern w:val="0"/>
                <w:sz w:val="15"/>
                <w:szCs w:val="15"/>
              </w:rPr>
            </w:pPr>
            <w:r>
              <w:rPr>
                <w:kern w:val="0"/>
                <w:sz w:val="15"/>
                <w:szCs w:val="15"/>
              </w:rPr>
              <w:t xml:space="preserve">        </w:t>
            </w:r>
            <w:r>
              <w:rPr>
                <w:kern w:val="0"/>
                <w:sz w:val="15"/>
                <w:szCs w:val="15"/>
              </w:rPr>
              <w:t>应收世行贷款承诺费</w:t>
            </w:r>
            <w:r>
              <w:rPr>
                <w:kern w:val="0"/>
                <w:sz w:val="15"/>
                <w:szCs w:val="15"/>
              </w:rPr>
              <w:t xml:space="preserve">                                                                                                              World Bank Loan Commitment Fee Receivable                                                  </w:t>
            </w:r>
          </w:p>
        </w:tc>
        <w:tc>
          <w:tcPr>
            <w:tcW w:w="452" w:type="dxa"/>
            <w:vAlign w:val="center"/>
          </w:tcPr>
          <w:p w14:paraId="38A49EDE" w14:textId="77777777" w:rsidR="00371107" w:rsidRDefault="00371107" w:rsidP="009E10FB">
            <w:pPr>
              <w:widowControl/>
              <w:spacing w:line="240" w:lineRule="exact"/>
              <w:jc w:val="center"/>
              <w:rPr>
                <w:kern w:val="0"/>
                <w:sz w:val="15"/>
                <w:szCs w:val="15"/>
              </w:rPr>
            </w:pPr>
            <w:r>
              <w:rPr>
                <w:kern w:val="0"/>
                <w:sz w:val="15"/>
                <w:szCs w:val="15"/>
              </w:rPr>
              <w:t>18</w:t>
            </w:r>
          </w:p>
        </w:tc>
        <w:tc>
          <w:tcPr>
            <w:tcW w:w="1284" w:type="dxa"/>
            <w:vAlign w:val="center"/>
          </w:tcPr>
          <w:p w14:paraId="1E6F8623" w14:textId="77777777" w:rsidR="00371107" w:rsidRDefault="00371107" w:rsidP="009E10FB">
            <w:pPr>
              <w:jc w:val="right"/>
              <w:rPr>
                <w:sz w:val="15"/>
                <w:szCs w:val="15"/>
              </w:rPr>
            </w:pPr>
            <w:r>
              <w:rPr>
                <w:sz w:val="15"/>
                <w:szCs w:val="15"/>
              </w:rPr>
              <w:t>-</w:t>
            </w:r>
          </w:p>
        </w:tc>
        <w:tc>
          <w:tcPr>
            <w:tcW w:w="1259" w:type="dxa"/>
            <w:vAlign w:val="center"/>
          </w:tcPr>
          <w:p w14:paraId="3779BE3D" w14:textId="77777777" w:rsidR="00371107" w:rsidRDefault="00371107" w:rsidP="009E10FB">
            <w:pPr>
              <w:jc w:val="right"/>
              <w:rPr>
                <w:sz w:val="15"/>
                <w:szCs w:val="15"/>
              </w:rPr>
            </w:pPr>
            <w:r>
              <w:rPr>
                <w:sz w:val="15"/>
                <w:szCs w:val="15"/>
              </w:rPr>
              <w:t>-</w:t>
            </w:r>
          </w:p>
        </w:tc>
        <w:tc>
          <w:tcPr>
            <w:tcW w:w="2100" w:type="dxa"/>
            <w:vAlign w:val="center"/>
          </w:tcPr>
          <w:p w14:paraId="5483F59D" w14:textId="77777777" w:rsidR="00371107" w:rsidRDefault="00371107" w:rsidP="009E10FB">
            <w:pPr>
              <w:jc w:val="right"/>
              <w:rPr>
                <w:sz w:val="15"/>
                <w:szCs w:val="15"/>
              </w:rPr>
            </w:pPr>
            <w:r>
              <w:rPr>
                <w:sz w:val="15"/>
                <w:szCs w:val="15"/>
              </w:rPr>
              <w:t xml:space="preserve">    </w:t>
            </w:r>
            <w:r>
              <w:rPr>
                <w:sz w:val="15"/>
                <w:szCs w:val="15"/>
              </w:rPr>
              <w:t>其中</w:t>
            </w:r>
            <w:r>
              <w:rPr>
                <w:sz w:val="15"/>
                <w:szCs w:val="15"/>
              </w:rPr>
              <w:t>:</w:t>
            </w:r>
            <w:r>
              <w:rPr>
                <w:sz w:val="15"/>
                <w:szCs w:val="15"/>
              </w:rPr>
              <w:t>应付世行贷款利息</w:t>
            </w:r>
            <w:r>
              <w:rPr>
                <w:sz w:val="15"/>
                <w:szCs w:val="15"/>
              </w:rPr>
              <w:t xml:space="preserve">                                                                                                             Including: World Bank Loan Interest Payables                                                 </w:t>
            </w:r>
          </w:p>
        </w:tc>
        <w:tc>
          <w:tcPr>
            <w:tcW w:w="422" w:type="dxa"/>
            <w:vAlign w:val="center"/>
          </w:tcPr>
          <w:p w14:paraId="65725E80" w14:textId="77777777" w:rsidR="00371107" w:rsidRDefault="00371107" w:rsidP="009E10FB">
            <w:pPr>
              <w:jc w:val="right"/>
              <w:rPr>
                <w:sz w:val="15"/>
                <w:szCs w:val="15"/>
              </w:rPr>
            </w:pPr>
            <w:r>
              <w:rPr>
                <w:sz w:val="15"/>
                <w:szCs w:val="15"/>
              </w:rPr>
              <w:t>45</w:t>
            </w:r>
          </w:p>
        </w:tc>
        <w:tc>
          <w:tcPr>
            <w:tcW w:w="1261" w:type="dxa"/>
          </w:tcPr>
          <w:p w14:paraId="6FA045DD" w14:textId="77777777" w:rsidR="00371107" w:rsidRDefault="00371107" w:rsidP="009E10FB">
            <w:pPr>
              <w:jc w:val="right"/>
              <w:rPr>
                <w:sz w:val="15"/>
                <w:szCs w:val="15"/>
              </w:rPr>
            </w:pPr>
            <w:r>
              <w:rPr>
                <w:sz w:val="15"/>
                <w:szCs w:val="15"/>
              </w:rPr>
              <w:t>-</w:t>
            </w:r>
          </w:p>
        </w:tc>
        <w:tc>
          <w:tcPr>
            <w:tcW w:w="1259" w:type="dxa"/>
            <w:vAlign w:val="center"/>
          </w:tcPr>
          <w:p w14:paraId="72A528AB" w14:textId="77777777" w:rsidR="00371107" w:rsidRDefault="00371107" w:rsidP="009E10FB">
            <w:pPr>
              <w:jc w:val="right"/>
              <w:rPr>
                <w:sz w:val="15"/>
                <w:szCs w:val="15"/>
              </w:rPr>
            </w:pPr>
            <w:r>
              <w:rPr>
                <w:sz w:val="15"/>
                <w:szCs w:val="15"/>
              </w:rPr>
              <w:t>-</w:t>
            </w:r>
          </w:p>
        </w:tc>
      </w:tr>
      <w:tr w:rsidR="00371107" w14:paraId="11A1DB74" w14:textId="77777777" w:rsidTr="009E10FB">
        <w:trPr>
          <w:cantSplit/>
          <w:trHeight w:val="416"/>
        </w:trPr>
        <w:tc>
          <w:tcPr>
            <w:tcW w:w="2400" w:type="dxa"/>
            <w:vAlign w:val="center"/>
          </w:tcPr>
          <w:p w14:paraId="79D17B0A" w14:textId="77777777" w:rsidR="00371107" w:rsidRDefault="00371107" w:rsidP="009E10FB">
            <w:pPr>
              <w:widowControl/>
              <w:spacing w:line="240" w:lineRule="exact"/>
              <w:ind w:left="525" w:hangingChars="350" w:hanging="525"/>
              <w:jc w:val="left"/>
              <w:rPr>
                <w:kern w:val="0"/>
                <w:sz w:val="15"/>
                <w:szCs w:val="15"/>
              </w:rPr>
            </w:pPr>
            <w:r>
              <w:rPr>
                <w:kern w:val="0"/>
                <w:sz w:val="15"/>
                <w:szCs w:val="15"/>
              </w:rPr>
              <w:t xml:space="preserve">       </w:t>
            </w:r>
            <w:r>
              <w:rPr>
                <w:kern w:val="0"/>
                <w:sz w:val="15"/>
                <w:szCs w:val="15"/>
              </w:rPr>
              <w:t>应收世行贷款资金占用费</w:t>
            </w:r>
            <w:r>
              <w:rPr>
                <w:kern w:val="0"/>
                <w:sz w:val="15"/>
                <w:szCs w:val="15"/>
              </w:rPr>
              <w:t xml:space="preserve">                                                                                                              World Bank Loan Service- Fee Receivable                           </w:t>
            </w:r>
          </w:p>
        </w:tc>
        <w:tc>
          <w:tcPr>
            <w:tcW w:w="452" w:type="dxa"/>
            <w:vAlign w:val="center"/>
          </w:tcPr>
          <w:p w14:paraId="746A2E75" w14:textId="77777777" w:rsidR="00371107" w:rsidRDefault="00371107" w:rsidP="009E10FB">
            <w:pPr>
              <w:widowControl/>
              <w:spacing w:line="240" w:lineRule="exact"/>
              <w:jc w:val="center"/>
              <w:rPr>
                <w:kern w:val="0"/>
                <w:sz w:val="15"/>
                <w:szCs w:val="15"/>
              </w:rPr>
            </w:pPr>
            <w:r>
              <w:rPr>
                <w:kern w:val="0"/>
                <w:sz w:val="15"/>
                <w:szCs w:val="15"/>
              </w:rPr>
              <w:t>19</w:t>
            </w:r>
          </w:p>
        </w:tc>
        <w:tc>
          <w:tcPr>
            <w:tcW w:w="1284" w:type="dxa"/>
            <w:vAlign w:val="center"/>
          </w:tcPr>
          <w:p w14:paraId="28853A36" w14:textId="77777777" w:rsidR="00371107" w:rsidRDefault="00371107" w:rsidP="009E10FB">
            <w:pPr>
              <w:jc w:val="right"/>
              <w:rPr>
                <w:sz w:val="15"/>
                <w:szCs w:val="15"/>
              </w:rPr>
            </w:pPr>
            <w:r>
              <w:rPr>
                <w:sz w:val="15"/>
                <w:szCs w:val="15"/>
              </w:rPr>
              <w:t>-</w:t>
            </w:r>
          </w:p>
        </w:tc>
        <w:tc>
          <w:tcPr>
            <w:tcW w:w="1259" w:type="dxa"/>
            <w:vAlign w:val="center"/>
          </w:tcPr>
          <w:p w14:paraId="1A16FF43" w14:textId="77777777" w:rsidR="00371107" w:rsidRDefault="00371107" w:rsidP="009E10FB">
            <w:pPr>
              <w:jc w:val="right"/>
              <w:rPr>
                <w:sz w:val="15"/>
                <w:szCs w:val="15"/>
              </w:rPr>
            </w:pPr>
            <w:r>
              <w:rPr>
                <w:sz w:val="15"/>
                <w:szCs w:val="15"/>
              </w:rPr>
              <w:t>-</w:t>
            </w:r>
          </w:p>
        </w:tc>
        <w:tc>
          <w:tcPr>
            <w:tcW w:w="2100" w:type="dxa"/>
            <w:vAlign w:val="center"/>
          </w:tcPr>
          <w:p w14:paraId="7F4B786A" w14:textId="77777777" w:rsidR="00371107" w:rsidRDefault="00371107" w:rsidP="009E10FB">
            <w:pPr>
              <w:jc w:val="right"/>
              <w:rPr>
                <w:sz w:val="15"/>
                <w:szCs w:val="15"/>
              </w:rPr>
            </w:pPr>
            <w:r>
              <w:rPr>
                <w:sz w:val="15"/>
                <w:szCs w:val="15"/>
              </w:rPr>
              <w:t xml:space="preserve">        </w:t>
            </w:r>
            <w:r>
              <w:rPr>
                <w:sz w:val="15"/>
                <w:szCs w:val="15"/>
              </w:rPr>
              <w:t>应付世行贷款承诺费</w:t>
            </w:r>
            <w:r>
              <w:rPr>
                <w:sz w:val="15"/>
                <w:szCs w:val="15"/>
              </w:rPr>
              <w:t xml:space="preserve">                                                                                                                                 World Bank Loan Commitment Fee Payables                                                    </w:t>
            </w:r>
          </w:p>
        </w:tc>
        <w:tc>
          <w:tcPr>
            <w:tcW w:w="422" w:type="dxa"/>
            <w:vAlign w:val="center"/>
          </w:tcPr>
          <w:p w14:paraId="0D577ADD" w14:textId="77777777" w:rsidR="00371107" w:rsidRDefault="00371107" w:rsidP="009E10FB">
            <w:pPr>
              <w:jc w:val="right"/>
              <w:rPr>
                <w:sz w:val="15"/>
                <w:szCs w:val="15"/>
              </w:rPr>
            </w:pPr>
            <w:r>
              <w:rPr>
                <w:sz w:val="15"/>
                <w:szCs w:val="15"/>
              </w:rPr>
              <w:t>46</w:t>
            </w:r>
          </w:p>
        </w:tc>
        <w:tc>
          <w:tcPr>
            <w:tcW w:w="1261" w:type="dxa"/>
          </w:tcPr>
          <w:p w14:paraId="7011299A" w14:textId="77777777" w:rsidR="00371107" w:rsidRDefault="00371107" w:rsidP="009E10FB">
            <w:pPr>
              <w:jc w:val="right"/>
              <w:rPr>
                <w:sz w:val="15"/>
                <w:szCs w:val="15"/>
              </w:rPr>
            </w:pPr>
            <w:r>
              <w:rPr>
                <w:sz w:val="15"/>
                <w:szCs w:val="15"/>
              </w:rPr>
              <w:t>-</w:t>
            </w:r>
          </w:p>
        </w:tc>
        <w:tc>
          <w:tcPr>
            <w:tcW w:w="1259" w:type="dxa"/>
            <w:vAlign w:val="center"/>
          </w:tcPr>
          <w:p w14:paraId="5D75F76C" w14:textId="77777777" w:rsidR="00371107" w:rsidRDefault="00371107" w:rsidP="009E10FB">
            <w:pPr>
              <w:jc w:val="right"/>
              <w:rPr>
                <w:sz w:val="15"/>
                <w:szCs w:val="15"/>
              </w:rPr>
            </w:pPr>
            <w:r>
              <w:rPr>
                <w:sz w:val="15"/>
                <w:szCs w:val="15"/>
              </w:rPr>
              <w:t>-</w:t>
            </w:r>
          </w:p>
        </w:tc>
      </w:tr>
      <w:tr w:rsidR="00371107" w14:paraId="7EE98AB6" w14:textId="77777777" w:rsidTr="009E10FB">
        <w:trPr>
          <w:cantSplit/>
          <w:trHeight w:val="416"/>
        </w:trPr>
        <w:tc>
          <w:tcPr>
            <w:tcW w:w="2400" w:type="dxa"/>
            <w:vAlign w:val="center"/>
          </w:tcPr>
          <w:p w14:paraId="096CB63A" w14:textId="77777777" w:rsidR="00371107" w:rsidRDefault="00371107" w:rsidP="009E10FB">
            <w:pPr>
              <w:widowControl/>
              <w:spacing w:line="240" w:lineRule="exact"/>
              <w:ind w:left="300" w:hangingChars="200" w:hanging="300"/>
              <w:jc w:val="left"/>
              <w:rPr>
                <w:kern w:val="0"/>
                <w:sz w:val="15"/>
                <w:szCs w:val="15"/>
              </w:rPr>
            </w:pPr>
            <w:r>
              <w:rPr>
                <w:kern w:val="0"/>
                <w:sz w:val="15"/>
                <w:szCs w:val="15"/>
              </w:rPr>
              <w:t>七、有价证券</w:t>
            </w:r>
            <w:r>
              <w:rPr>
                <w:kern w:val="0"/>
                <w:sz w:val="15"/>
                <w:szCs w:val="15"/>
              </w:rPr>
              <w:t xml:space="preserve">                                                                                                                              Marketable Securities                                                          </w:t>
            </w:r>
          </w:p>
        </w:tc>
        <w:tc>
          <w:tcPr>
            <w:tcW w:w="452" w:type="dxa"/>
            <w:vAlign w:val="center"/>
          </w:tcPr>
          <w:p w14:paraId="2A9794AE" w14:textId="77777777" w:rsidR="00371107" w:rsidRDefault="00371107" w:rsidP="009E10FB">
            <w:pPr>
              <w:widowControl/>
              <w:spacing w:line="240" w:lineRule="exact"/>
              <w:jc w:val="center"/>
              <w:rPr>
                <w:kern w:val="0"/>
                <w:sz w:val="15"/>
                <w:szCs w:val="15"/>
              </w:rPr>
            </w:pPr>
            <w:r>
              <w:rPr>
                <w:kern w:val="0"/>
                <w:sz w:val="15"/>
                <w:szCs w:val="15"/>
              </w:rPr>
              <w:t>20</w:t>
            </w:r>
          </w:p>
        </w:tc>
        <w:tc>
          <w:tcPr>
            <w:tcW w:w="1284" w:type="dxa"/>
            <w:vAlign w:val="center"/>
          </w:tcPr>
          <w:p w14:paraId="142FA73D" w14:textId="77777777" w:rsidR="00371107" w:rsidRDefault="00371107" w:rsidP="009E10FB">
            <w:pPr>
              <w:jc w:val="right"/>
              <w:rPr>
                <w:sz w:val="15"/>
                <w:szCs w:val="15"/>
              </w:rPr>
            </w:pPr>
            <w:r>
              <w:rPr>
                <w:sz w:val="15"/>
                <w:szCs w:val="15"/>
              </w:rPr>
              <w:t>-</w:t>
            </w:r>
          </w:p>
        </w:tc>
        <w:tc>
          <w:tcPr>
            <w:tcW w:w="1259" w:type="dxa"/>
            <w:vAlign w:val="center"/>
          </w:tcPr>
          <w:p w14:paraId="032F8257" w14:textId="77777777" w:rsidR="00371107" w:rsidRDefault="00371107" w:rsidP="009E10FB">
            <w:pPr>
              <w:jc w:val="right"/>
              <w:rPr>
                <w:sz w:val="15"/>
                <w:szCs w:val="15"/>
              </w:rPr>
            </w:pPr>
            <w:r>
              <w:rPr>
                <w:sz w:val="15"/>
                <w:szCs w:val="15"/>
              </w:rPr>
              <w:t>-</w:t>
            </w:r>
          </w:p>
        </w:tc>
        <w:tc>
          <w:tcPr>
            <w:tcW w:w="2100" w:type="dxa"/>
            <w:vAlign w:val="center"/>
          </w:tcPr>
          <w:p w14:paraId="50A7F967" w14:textId="77777777" w:rsidR="00371107" w:rsidRDefault="00371107" w:rsidP="009E10FB">
            <w:pPr>
              <w:jc w:val="right"/>
              <w:rPr>
                <w:sz w:val="15"/>
                <w:szCs w:val="15"/>
              </w:rPr>
            </w:pPr>
            <w:r>
              <w:rPr>
                <w:sz w:val="15"/>
                <w:szCs w:val="15"/>
              </w:rPr>
              <w:t xml:space="preserve">     </w:t>
            </w:r>
            <w:r>
              <w:rPr>
                <w:sz w:val="15"/>
                <w:szCs w:val="15"/>
              </w:rPr>
              <w:t>应付世行贷款资金占用费</w:t>
            </w:r>
            <w:r>
              <w:rPr>
                <w:sz w:val="15"/>
                <w:szCs w:val="15"/>
              </w:rPr>
              <w:t xml:space="preserve">                                                                                                         World Bank Loan Service Fee Payables                                          </w:t>
            </w:r>
          </w:p>
        </w:tc>
        <w:tc>
          <w:tcPr>
            <w:tcW w:w="422" w:type="dxa"/>
            <w:vAlign w:val="center"/>
          </w:tcPr>
          <w:p w14:paraId="5717CE4B" w14:textId="77777777" w:rsidR="00371107" w:rsidRDefault="00371107" w:rsidP="009E10FB">
            <w:pPr>
              <w:jc w:val="right"/>
              <w:rPr>
                <w:sz w:val="15"/>
                <w:szCs w:val="15"/>
              </w:rPr>
            </w:pPr>
            <w:r>
              <w:rPr>
                <w:sz w:val="15"/>
                <w:szCs w:val="15"/>
              </w:rPr>
              <w:t>47</w:t>
            </w:r>
          </w:p>
        </w:tc>
        <w:tc>
          <w:tcPr>
            <w:tcW w:w="1261" w:type="dxa"/>
          </w:tcPr>
          <w:p w14:paraId="4751F6FA" w14:textId="77777777" w:rsidR="00371107" w:rsidRDefault="00371107" w:rsidP="009E10FB">
            <w:pPr>
              <w:jc w:val="right"/>
              <w:rPr>
                <w:sz w:val="15"/>
                <w:szCs w:val="15"/>
              </w:rPr>
            </w:pPr>
            <w:r>
              <w:rPr>
                <w:sz w:val="15"/>
                <w:szCs w:val="15"/>
              </w:rPr>
              <w:t>-</w:t>
            </w:r>
          </w:p>
        </w:tc>
        <w:tc>
          <w:tcPr>
            <w:tcW w:w="1259" w:type="dxa"/>
            <w:vAlign w:val="center"/>
          </w:tcPr>
          <w:p w14:paraId="2E7CA598" w14:textId="77777777" w:rsidR="00371107" w:rsidRDefault="00371107" w:rsidP="009E10FB">
            <w:pPr>
              <w:jc w:val="right"/>
              <w:rPr>
                <w:sz w:val="15"/>
                <w:szCs w:val="15"/>
              </w:rPr>
            </w:pPr>
            <w:r>
              <w:rPr>
                <w:sz w:val="15"/>
                <w:szCs w:val="15"/>
              </w:rPr>
              <w:t>-</w:t>
            </w:r>
          </w:p>
        </w:tc>
      </w:tr>
      <w:tr w:rsidR="00371107" w14:paraId="5470CD39" w14:textId="77777777" w:rsidTr="009E10FB">
        <w:trPr>
          <w:cantSplit/>
          <w:trHeight w:val="416"/>
        </w:trPr>
        <w:tc>
          <w:tcPr>
            <w:tcW w:w="2400" w:type="dxa"/>
            <w:vAlign w:val="center"/>
          </w:tcPr>
          <w:p w14:paraId="607B67CB" w14:textId="77777777" w:rsidR="00371107" w:rsidRDefault="00371107" w:rsidP="009E10FB">
            <w:pPr>
              <w:widowControl/>
              <w:spacing w:line="240" w:lineRule="exact"/>
              <w:ind w:left="300" w:hangingChars="200" w:hanging="300"/>
              <w:jc w:val="left"/>
              <w:rPr>
                <w:kern w:val="0"/>
                <w:sz w:val="15"/>
                <w:szCs w:val="15"/>
              </w:rPr>
            </w:pPr>
            <w:r>
              <w:rPr>
                <w:kern w:val="0"/>
                <w:sz w:val="15"/>
                <w:szCs w:val="15"/>
              </w:rPr>
              <w:t>八、固定资产合计</w:t>
            </w:r>
            <w:r>
              <w:rPr>
                <w:kern w:val="0"/>
                <w:sz w:val="15"/>
                <w:szCs w:val="15"/>
              </w:rPr>
              <w:t xml:space="preserve">                                                                                                                         Total Fixed Assets                                                    </w:t>
            </w:r>
          </w:p>
        </w:tc>
        <w:tc>
          <w:tcPr>
            <w:tcW w:w="452" w:type="dxa"/>
            <w:vAlign w:val="center"/>
          </w:tcPr>
          <w:p w14:paraId="7949C45D" w14:textId="77777777" w:rsidR="00371107" w:rsidRDefault="00371107" w:rsidP="009E10FB">
            <w:pPr>
              <w:widowControl/>
              <w:spacing w:line="240" w:lineRule="exact"/>
              <w:jc w:val="center"/>
              <w:rPr>
                <w:kern w:val="0"/>
                <w:sz w:val="15"/>
                <w:szCs w:val="15"/>
              </w:rPr>
            </w:pPr>
            <w:r>
              <w:rPr>
                <w:kern w:val="0"/>
                <w:sz w:val="15"/>
                <w:szCs w:val="15"/>
              </w:rPr>
              <w:t>21</w:t>
            </w:r>
          </w:p>
        </w:tc>
        <w:tc>
          <w:tcPr>
            <w:tcW w:w="1284" w:type="dxa"/>
            <w:vAlign w:val="center"/>
          </w:tcPr>
          <w:p w14:paraId="1DFF1A06" w14:textId="77777777" w:rsidR="00371107" w:rsidRDefault="00371107" w:rsidP="009E10FB">
            <w:pPr>
              <w:jc w:val="right"/>
              <w:rPr>
                <w:sz w:val="15"/>
                <w:szCs w:val="15"/>
              </w:rPr>
            </w:pPr>
            <w:r>
              <w:rPr>
                <w:sz w:val="15"/>
                <w:szCs w:val="15"/>
              </w:rPr>
              <w:t>-</w:t>
            </w:r>
          </w:p>
        </w:tc>
        <w:tc>
          <w:tcPr>
            <w:tcW w:w="1259" w:type="dxa"/>
            <w:vAlign w:val="center"/>
          </w:tcPr>
          <w:p w14:paraId="5E9623EE" w14:textId="77777777" w:rsidR="00371107" w:rsidRDefault="00371107" w:rsidP="009E10FB">
            <w:pPr>
              <w:jc w:val="right"/>
              <w:rPr>
                <w:sz w:val="15"/>
                <w:szCs w:val="15"/>
              </w:rPr>
            </w:pPr>
            <w:r>
              <w:rPr>
                <w:sz w:val="15"/>
                <w:szCs w:val="15"/>
              </w:rPr>
              <w:t>-</w:t>
            </w:r>
          </w:p>
        </w:tc>
        <w:tc>
          <w:tcPr>
            <w:tcW w:w="2100" w:type="dxa"/>
            <w:vAlign w:val="center"/>
          </w:tcPr>
          <w:p w14:paraId="40ED53CD" w14:textId="77777777" w:rsidR="00371107" w:rsidRDefault="00371107" w:rsidP="009E10FB">
            <w:pPr>
              <w:jc w:val="right"/>
              <w:rPr>
                <w:sz w:val="15"/>
                <w:szCs w:val="15"/>
              </w:rPr>
            </w:pPr>
            <w:r>
              <w:rPr>
                <w:sz w:val="15"/>
                <w:szCs w:val="15"/>
              </w:rPr>
              <w:t>八、未交款合计</w:t>
            </w:r>
            <w:r>
              <w:rPr>
                <w:sz w:val="15"/>
                <w:szCs w:val="15"/>
              </w:rPr>
              <w:t xml:space="preserve">                                                                                                                                Total Other Payables</w:t>
            </w:r>
          </w:p>
        </w:tc>
        <w:tc>
          <w:tcPr>
            <w:tcW w:w="422" w:type="dxa"/>
            <w:vAlign w:val="center"/>
          </w:tcPr>
          <w:p w14:paraId="6BB4C05A" w14:textId="77777777" w:rsidR="00371107" w:rsidRDefault="00371107" w:rsidP="009E10FB">
            <w:pPr>
              <w:jc w:val="right"/>
              <w:rPr>
                <w:sz w:val="15"/>
                <w:szCs w:val="15"/>
              </w:rPr>
            </w:pPr>
            <w:r>
              <w:rPr>
                <w:sz w:val="15"/>
                <w:szCs w:val="15"/>
              </w:rPr>
              <w:t>48</w:t>
            </w:r>
          </w:p>
        </w:tc>
        <w:tc>
          <w:tcPr>
            <w:tcW w:w="1261" w:type="dxa"/>
          </w:tcPr>
          <w:p w14:paraId="10443795" w14:textId="77777777" w:rsidR="00371107" w:rsidRDefault="00371107" w:rsidP="009E10FB">
            <w:pPr>
              <w:jc w:val="right"/>
              <w:rPr>
                <w:sz w:val="15"/>
                <w:szCs w:val="15"/>
              </w:rPr>
            </w:pPr>
            <w:r>
              <w:rPr>
                <w:sz w:val="15"/>
                <w:szCs w:val="15"/>
              </w:rPr>
              <w:t>-</w:t>
            </w:r>
          </w:p>
        </w:tc>
        <w:tc>
          <w:tcPr>
            <w:tcW w:w="1259" w:type="dxa"/>
            <w:vAlign w:val="center"/>
          </w:tcPr>
          <w:p w14:paraId="2414FE69" w14:textId="77777777" w:rsidR="00371107" w:rsidRDefault="00371107" w:rsidP="009E10FB">
            <w:pPr>
              <w:jc w:val="right"/>
              <w:rPr>
                <w:sz w:val="15"/>
                <w:szCs w:val="15"/>
              </w:rPr>
            </w:pPr>
            <w:r>
              <w:rPr>
                <w:sz w:val="15"/>
                <w:szCs w:val="15"/>
              </w:rPr>
              <w:t>-</w:t>
            </w:r>
          </w:p>
        </w:tc>
      </w:tr>
      <w:tr w:rsidR="00371107" w14:paraId="63D360C5" w14:textId="77777777" w:rsidTr="009E10FB">
        <w:trPr>
          <w:cantSplit/>
          <w:trHeight w:val="416"/>
        </w:trPr>
        <w:tc>
          <w:tcPr>
            <w:tcW w:w="2400" w:type="dxa"/>
            <w:vAlign w:val="center"/>
          </w:tcPr>
          <w:p w14:paraId="067DDDB3" w14:textId="77777777" w:rsidR="00371107" w:rsidRDefault="00371107" w:rsidP="009E10FB">
            <w:pPr>
              <w:widowControl/>
              <w:spacing w:line="240" w:lineRule="exact"/>
              <w:ind w:left="300" w:hangingChars="200" w:hanging="300"/>
              <w:jc w:val="left"/>
              <w:rPr>
                <w:kern w:val="0"/>
                <w:sz w:val="15"/>
                <w:szCs w:val="15"/>
              </w:rPr>
            </w:pPr>
            <w:r>
              <w:rPr>
                <w:kern w:val="0"/>
                <w:sz w:val="15"/>
                <w:szCs w:val="15"/>
              </w:rPr>
              <w:t xml:space="preserve">    </w:t>
            </w:r>
            <w:r>
              <w:rPr>
                <w:kern w:val="0"/>
                <w:sz w:val="15"/>
                <w:szCs w:val="15"/>
              </w:rPr>
              <w:t>固定资产原价</w:t>
            </w:r>
            <w:r>
              <w:rPr>
                <w:kern w:val="0"/>
                <w:sz w:val="15"/>
                <w:szCs w:val="15"/>
              </w:rPr>
              <w:t xml:space="preserve">                                                                                                                           Fixed Assets, Cost      </w:t>
            </w:r>
          </w:p>
        </w:tc>
        <w:tc>
          <w:tcPr>
            <w:tcW w:w="452" w:type="dxa"/>
            <w:vAlign w:val="center"/>
          </w:tcPr>
          <w:p w14:paraId="25AED546" w14:textId="77777777" w:rsidR="00371107" w:rsidRDefault="00371107" w:rsidP="009E10FB">
            <w:pPr>
              <w:widowControl/>
              <w:spacing w:line="240" w:lineRule="exact"/>
              <w:jc w:val="center"/>
              <w:rPr>
                <w:kern w:val="0"/>
                <w:sz w:val="15"/>
                <w:szCs w:val="15"/>
              </w:rPr>
            </w:pPr>
            <w:r>
              <w:rPr>
                <w:kern w:val="0"/>
                <w:sz w:val="15"/>
                <w:szCs w:val="15"/>
              </w:rPr>
              <w:t>22</w:t>
            </w:r>
          </w:p>
        </w:tc>
        <w:tc>
          <w:tcPr>
            <w:tcW w:w="1284" w:type="dxa"/>
            <w:vAlign w:val="center"/>
          </w:tcPr>
          <w:p w14:paraId="3F38AF94" w14:textId="77777777" w:rsidR="00371107" w:rsidRDefault="00371107" w:rsidP="009E10FB">
            <w:pPr>
              <w:jc w:val="right"/>
              <w:rPr>
                <w:sz w:val="15"/>
                <w:szCs w:val="15"/>
              </w:rPr>
            </w:pPr>
            <w:r>
              <w:rPr>
                <w:sz w:val="15"/>
                <w:szCs w:val="15"/>
              </w:rPr>
              <w:t>-</w:t>
            </w:r>
          </w:p>
        </w:tc>
        <w:tc>
          <w:tcPr>
            <w:tcW w:w="1259" w:type="dxa"/>
            <w:vAlign w:val="center"/>
          </w:tcPr>
          <w:p w14:paraId="7CB48FBD" w14:textId="77777777" w:rsidR="00371107" w:rsidRDefault="00371107" w:rsidP="009E10FB">
            <w:pPr>
              <w:jc w:val="right"/>
              <w:rPr>
                <w:sz w:val="15"/>
                <w:szCs w:val="15"/>
              </w:rPr>
            </w:pPr>
            <w:r>
              <w:rPr>
                <w:sz w:val="15"/>
                <w:szCs w:val="15"/>
              </w:rPr>
              <w:t>-</w:t>
            </w:r>
          </w:p>
        </w:tc>
        <w:tc>
          <w:tcPr>
            <w:tcW w:w="2100" w:type="dxa"/>
            <w:vAlign w:val="center"/>
          </w:tcPr>
          <w:p w14:paraId="35FB30BC" w14:textId="77777777" w:rsidR="00371107" w:rsidRDefault="00371107" w:rsidP="009E10FB">
            <w:pPr>
              <w:jc w:val="right"/>
              <w:rPr>
                <w:sz w:val="15"/>
                <w:szCs w:val="15"/>
              </w:rPr>
            </w:pPr>
            <w:r>
              <w:rPr>
                <w:sz w:val="15"/>
                <w:szCs w:val="15"/>
              </w:rPr>
              <w:t>九、上级拨入资金</w:t>
            </w:r>
            <w:r>
              <w:rPr>
                <w:sz w:val="15"/>
                <w:szCs w:val="15"/>
              </w:rPr>
              <w:t xml:space="preserve">                                                                                                                    Appropriation of Fund                                                        </w:t>
            </w:r>
          </w:p>
        </w:tc>
        <w:tc>
          <w:tcPr>
            <w:tcW w:w="422" w:type="dxa"/>
            <w:vAlign w:val="center"/>
          </w:tcPr>
          <w:p w14:paraId="00896582" w14:textId="77777777" w:rsidR="00371107" w:rsidRDefault="00371107" w:rsidP="009E10FB">
            <w:pPr>
              <w:jc w:val="right"/>
              <w:rPr>
                <w:sz w:val="15"/>
                <w:szCs w:val="15"/>
              </w:rPr>
            </w:pPr>
            <w:r>
              <w:rPr>
                <w:sz w:val="15"/>
                <w:szCs w:val="15"/>
              </w:rPr>
              <w:t>49</w:t>
            </w:r>
          </w:p>
        </w:tc>
        <w:tc>
          <w:tcPr>
            <w:tcW w:w="1261" w:type="dxa"/>
          </w:tcPr>
          <w:p w14:paraId="3207CB19" w14:textId="77777777" w:rsidR="00371107" w:rsidRDefault="00371107" w:rsidP="009E10FB">
            <w:pPr>
              <w:jc w:val="right"/>
              <w:rPr>
                <w:sz w:val="15"/>
                <w:szCs w:val="15"/>
              </w:rPr>
            </w:pPr>
            <w:r>
              <w:rPr>
                <w:sz w:val="15"/>
                <w:szCs w:val="15"/>
              </w:rPr>
              <w:t>-</w:t>
            </w:r>
          </w:p>
        </w:tc>
        <w:tc>
          <w:tcPr>
            <w:tcW w:w="1259" w:type="dxa"/>
            <w:vAlign w:val="center"/>
          </w:tcPr>
          <w:p w14:paraId="700751A0" w14:textId="77777777" w:rsidR="00371107" w:rsidRDefault="00371107" w:rsidP="009E10FB">
            <w:pPr>
              <w:jc w:val="right"/>
              <w:rPr>
                <w:sz w:val="15"/>
                <w:szCs w:val="15"/>
              </w:rPr>
            </w:pPr>
            <w:r>
              <w:rPr>
                <w:sz w:val="15"/>
                <w:szCs w:val="15"/>
              </w:rPr>
              <w:t>-</w:t>
            </w:r>
          </w:p>
        </w:tc>
      </w:tr>
      <w:tr w:rsidR="00371107" w14:paraId="1FDBB7FF" w14:textId="77777777" w:rsidTr="009E10FB">
        <w:trPr>
          <w:cantSplit/>
          <w:trHeight w:val="416"/>
        </w:trPr>
        <w:tc>
          <w:tcPr>
            <w:tcW w:w="2400" w:type="dxa"/>
            <w:vAlign w:val="center"/>
          </w:tcPr>
          <w:p w14:paraId="3F344E8B" w14:textId="77777777" w:rsidR="00371107" w:rsidRDefault="00371107" w:rsidP="009E10FB">
            <w:pPr>
              <w:widowControl/>
              <w:spacing w:line="240" w:lineRule="exact"/>
              <w:ind w:left="450" w:hangingChars="300" w:hanging="450"/>
              <w:jc w:val="left"/>
              <w:rPr>
                <w:kern w:val="0"/>
                <w:sz w:val="15"/>
                <w:szCs w:val="15"/>
              </w:rPr>
            </w:pPr>
            <w:r>
              <w:rPr>
                <w:kern w:val="0"/>
                <w:sz w:val="15"/>
                <w:szCs w:val="15"/>
              </w:rPr>
              <w:t xml:space="preserve">      </w:t>
            </w:r>
            <w:r>
              <w:rPr>
                <w:kern w:val="0"/>
                <w:sz w:val="15"/>
                <w:szCs w:val="15"/>
              </w:rPr>
              <w:t>减</w:t>
            </w:r>
            <w:r>
              <w:rPr>
                <w:kern w:val="0"/>
                <w:sz w:val="15"/>
                <w:szCs w:val="15"/>
              </w:rPr>
              <w:t>:</w:t>
            </w:r>
            <w:r>
              <w:rPr>
                <w:kern w:val="0"/>
                <w:sz w:val="15"/>
                <w:szCs w:val="15"/>
              </w:rPr>
              <w:t>累计折旧</w:t>
            </w:r>
            <w:r>
              <w:rPr>
                <w:kern w:val="0"/>
                <w:sz w:val="15"/>
                <w:szCs w:val="15"/>
              </w:rPr>
              <w:t xml:space="preserve">                                                                                                                             Less: Accumulated Depreciation                                        </w:t>
            </w:r>
          </w:p>
        </w:tc>
        <w:tc>
          <w:tcPr>
            <w:tcW w:w="452" w:type="dxa"/>
            <w:vAlign w:val="center"/>
          </w:tcPr>
          <w:p w14:paraId="54B5F054" w14:textId="77777777" w:rsidR="00371107" w:rsidRDefault="00371107" w:rsidP="009E10FB">
            <w:pPr>
              <w:widowControl/>
              <w:spacing w:line="240" w:lineRule="exact"/>
              <w:jc w:val="center"/>
              <w:rPr>
                <w:kern w:val="0"/>
                <w:sz w:val="15"/>
                <w:szCs w:val="15"/>
              </w:rPr>
            </w:pPr>
            <w:r>
              <w:rPr>
                <w:kern w:val="0"/>
                <w:sz w:val="15"/>
                <w:szCs w:val="15"/>
              </w:rPr>
              <w:t>23</w:t>
            </w:r>
          </w:p>
        </w:tc>
        <w:tc>
          <w:tcPr>
            <w:tcW w:w="1284" w:type="dxa"/>
            <w:vAlign w:val="center"/>
          </w:tcPr>
          <w:p w14:paraId="62D1AB71" w14:textId="77777777" w:rsidR="00371107" w:rsidRDefault="00371107" w:rsidP="009E10FB">
            <w:pPr>
              <w:jc w:val="right"/>
              <w:rPr>
                <w:sz w:val="15"/>
                <w:szCs w:val="15"/>
              </w:rPr>
            </w:pPr>
            <w:r>
              <w:rPr>
                <w:sz w:val="15"/>
                <w:szCs w:val="15"/>
              </w:rPr>
              <w:t>-</w:t>
            </w:r>
          </w:p>
        </w:tc>
        <w:tc>
          <w:tcPr>
            <w:tcW w:w="1259" w:type="dxa"/>
            <w:vAlign w:val="center"/>
          </w:tcPr>
          <w:p w14:paraId="20AB0198" w14:textId="77777777" w:rsidR="00371107" w:rsidRDefault="00371107" w:rsidP="009E10FB">
            <w:pPr>
              <w:jc w:val="right"/>
              <w:rPr>
                <w:sz w:val="15"/>
                <w:szCs w:val="15"/>
              </w:rPr>
            </w:pPr>
            <w:r>
              <w:rPr>
                <w:sz w:val="15"/>
                <w:szCs w:val="15"/>
              </w:rPr>
              <w:t>-</w:t>
            </w:r>
          </w:p>
        </w:tc>
        <w:tc>
          <w:tcPr>
            <w:tcW w:w="2100" w:type="dxa"/>
            <w:vAlign w:val="center"/>
          </w:tcPr>
          <w:p w14:paraId="5B68DB24" w14:textId="77777777" w:rsidR="00371107" w:rsidRDefault="00371107" w:rsidP="009E10FB">
            <w:pPr>
              <w:jc w:val="right"/>
              <w:rPr>
                <w:sz w:val="15"/>
                <w:szCs w:val="15"/>
              </w:rPr>
            </w:pPr>
            <w:r>
              <w:rPr>
                <w:sz w:val="15"/>
                <w:szCs w:val="15"/>
              </w:rPr>
              <w:t>十、留成收入</w:t>
            </w:r>
            <w:r>
              <w:rPr>
                <w:sz w:val="15"/>
                <w:szCs w:val="15"/>
              </w:rPr>
              <w:t xml:space="preserve">                                                                                                                            Retained Earnings                            </w:t>
            </w:r>
          </w:p>
        </w:tc>
        <w:tc>
          <w:tcPr>
            <w:tcW w:w="422" w:type="dxa"/>
            <w:vAlign w:val="center"/>
          </w:tcPr>
          <w:p w14:paraId="60ABD363" w14:textId="77777777" w:rsidR="00371107" w:rsidRDefault="00371107" w:rsidP="009E10FB">
            <w:pPr>
              <w:jc w:val="right"/>
              <w:rPr>
                <w:sz w:val="15"/>
                <w:szCs w:val="15"/>
              </w:rPr>
            </w:pPr>
            <w:r>
              <w:rPr>
                <w:sz w:val="15"/>
                <w:szCs w:val="15"/>
              </w:rPr>
              <w:t>50</w:t>
            </w:r>
          </w:p>
        </w:tc>
        <w:tc>
          <w:tcPr>
            <w:tcW w:w="1261" w:type="dxa"/>
            <w:vAlign w:val="center"/>
          </w:tcPr>
          <w:p w14:paraId="3AD9589A" w14:textId="77777777" w:rsidR="00371107" w:rsidRDefault="00371107" w:rsidP="009E10FB">
            <w:pPr>
              <w:jc w:val="right"/>
              <w:rPr>
                <w:sz w:val="15"/>
                <w:szCs w:val="15"/>
              </w:rPr>
            </w:pPr>
            <w:r>
              <w:rPr>
                <w:sz w:val="15"/>
                <w:szCs w:val="15"/>
              </w:rPr>
              <w:t>40,674.20</w:t>
            </w:r>
          </w:p>
        </w:tc>
        <w:tc>
          <w:tcPr>
            <w:tcW w:w="1259" w:type="dxa"/>
            <w:vAlign w:val="center"/>
          </w:tcPr>
          <w:p w14:paraId="3F28EB68" w14:textId="77777777" w:rsidR="00371107" w:rsidRDefault="00371107" w:rsidP="009E10FB">
            <w:pPr>
              <w:jc w:val="right"/>
              <w:rPr>
                <w:sz w:val="15"/>
                <w:szCs w:val="15"/>
              </w:rPr>
            </w:pPr>
            <w:r>
              <w:rPr>
                <w:sz w:val="15"/>
                <w:szCs w:val="15"/>
              </w:rPr>
              <w:t xml:space="preserve">41,375.93 </w:t>
            </w:r>
          </w:p>
        </w:tc>
      </w:tr>
      <w:tr w:rsidR="00371107" w14:paraId="30EA68BD" w14:textId="77777777" w:rsidTr="009E10FB">
        <w:trPr>
          <w:cantSplit/>
          <w:trHeight w:val="416"/>
        </w:trPr>
        <w:tc>
          <w:tcPr>
            <w:tcW w:w="2400" w:type="dxa"/>
            <w:vAlign w:val="center"/>
          </w:tcPr>
          <w:p w14:paraId="4B2E627D" w14:textId="77777777" w:rsidR="00371107" w:rsidRDefault="00371107" w:rsidP="009E10FB">
            <w:pPr>
              <w:widowControl/>
              <w:spacing w:line="240" w:lineRule="exact"/>
              <w:ind w:left="300" w:hangingChars="200" w:hanging="300"/>
              <w:jc w:val="left"/>
              <w:rPr>
                <w:kern w:val="0"/>
                <w:sz w:val="15"/>
                <w:szCs w:val="15"/>
              </w:rPr>
            </w:pPr>
            <w:r>
              <w:rPr>
                <w:kern w:val="0"/>
                <w:sz w:val="15"/>
                <w:szCs w:val="15"/>
              </w:rPr>
              <w:t xml:space="preserve">    </w:t>
            </w:r>
            <w:r>
              <w:rPr>
                <w:kern w:val="0"/>
                <w:sz w:val="15"/>
                <w:szCs w:val="15"/>
              </w:rPr>
              <w:t>固定资产净值</w:t>
            </w:r>
            <w:r>
              <w:rPr>
                <w:kern w:val="0"/>
                <w:sz w:val="15"/>
                <w:szCs w:val="15"/>
              </w:rPr>
              <w:t xml:space="preserve">                                                                                                    Fixed Assets, Net                                                       </w:t>
            </w:r>
          </w:p>
        </w:tc>
        <w:tc>
          <w:tcPr>
            <w:tcW w:w="452" w:type="dxa"/>
            <w:vAlign w:val="center"/>
          </w:tcPr>
          <w:p w14:paraId="4D853FBC" w14:textId="77777777" w:rsidR="00371107" w:rsidRDefault="00371107" w:rsidP="009E10FB">
            <w:pPr>
              <w:widowControl/>
              <w:spacing w:line="240" w:lineRule="exact"/>
              <w:jc w:val="center"/>
              <w:rPr>
                <w:kern w:val="0"/>
                <w:sz w:val="15"/>
                <w:szCs w:val="15"/>
              </w:rPr>
            </w:pPr>
            <w:r>
              <w:rPr>
                <w:kern w:val="0"/>
                <w:sz w:val="15"/>
                <w:szCs w:val="15"/>
              </w:rPr>
              <w:t>24</w:t>
            </w:r>
          </w:p>
        </w:tc>
        <w:tc>
          <w:tcPr>
            <w:tcW w:w="1284" w:type="dxa"/>
            <w:vAlign w:val="center"/>
          </w:tcPr>
          <w:p w14:paraId="0BEADF79" w14:textId="77777777" w:rsidR="00371107" w:rsidRDefault="00371107" w:rsidP="009E10FB">
            <w:pPr>
              <w:jc w:val="right"/>
              <w:rPr>
                <w:sz w:val="15"/>
                <w:szCs w:val="15"/>
              </w:rPr>
            </w:pPr>
            <w:r>
              <w:rPr>
                <w:sz w:val="15"/>
                <w:szCs w:val="15"/>
              </w:rPr>
              <w:t>-</w:t>
            </w:r>
          </w:p>
        </w:tc>
        <w:tc>
          <w:tcPr>
            <w:tcW w:w="1259" w:type="dxa"/>
            <w:vAlign w:val="center"/>
          </w:tcPr>
          <w:p w14:paraId="4C8BE612" w14:textId="77777777" w:rsidR="00371107" w:rsidRDefault="00371107" w:rsidP="009E10FB">
            <w:pPr>
              <w:jc w:val="right"/>
              <w:rPr>
                <w:sz w:val="15"/>
                <w:szCs w:val="15"/>
              </w:rPr>
            </w:pPr>
            <w:r>
              <w:rPr>
                <w:sz w:val="15"/>
                <w:szCs w:val="15"/>
              </w:rPr>
              <w:t>-</w:t>
            </w:r>
          </w:p>
        </w:tc>
        <w:tc>
          <w:tcPr>
            <w:tcW w:w="2100" w:type="dxa"/>
            <w:vAlign w:val="center"/>
          </w:tcPr>
          <w:p w14:paraId="2E061476" w14:textId="77777777" w:rsidR="00371107" w:rsidRDefault="00371107" w:rsidP="009E10FB">
            <w:pPr>
              <w:jc w:val="right"/>
              <w:rPr>
                <w:sz w:val="15"/>
                <w:szCs w:val="15"/>
              </w:rPr>
            </w:pPr>
          </w:p>
        </w:tc>
        <w:tc>
          <w:tcPr>
            <w:tcW w:w="422" w:type="dxa"/>
            <w:vAlign w:val="center"/>
          </w:tcPr>
          <w:p w14:paraId="3A4BB721" w14:textId="77777777" w:rsidR="00371107" w:rsidRDefault="00371107" w:rsidP="009E10FB">
            <w:pPr>
              <w:jc w:val="right"/>
              <w:rPr>
                <w:sz w:val="15"/>
                <w:szCs w:val="15"/>
              </w:rPr>
            </w:pPr>
            <w:r>
              <w:rPr>
                <w:sz w:val="15"/>
                <w:szCs w:val="15"/>
              </w:rPr>
              <w:t xml:space="preserve">　</w:t>
            </w:r>
          </w:p>
        </w:tc>
        <w:tc>
          <w:tcPr>
            <w:tcW w:w="1261" w:type="dxa"/>
          </w:tcPr>
          <w:p w14:paraId="05BD32AD" w14:textId="77777777" w:rsidR="00371107" w:rsidRDefault="00371107" w:rsidP="009E10FB">
            <w:pPr>
              <w:jc w:val="right"/>
              <w:rPr>
                <w:sz w:val="15"/>
                <w:szCs w:val="15"/>
              </w:rPr>
            </w:pPr>
          </w:p>
        </w:tc>
        <w:tc>
          <w:tcPr>
            <w:tcW w:w="1259" w:type="dxa"/>
            <w:vAlign w:val="center"/>
          </w:tcPr>
          <w:p w14:paraId="464DC77A" w14:textId="77777777" w:rsidR="00371107" w:rsidRDefault="00371107" w:rsidP="009E10FB">
            <w:pPr>
              <w:jc w:val="right"/>
              <w:rPr>
                <w:sz w:val="15"/>
                <w:szCs w:val="15"/>
              </w:rPr>
            </w:pPr>
            <w:r>
              <w:rPr>
                <w:sz w:val="15"/>
                <w:szCs w:val="15"/>
              </w:rPr>
              <w:tab/>
              <w:t xml:space="preserve">           </w:t>
            </w:r>
            <w:r>
              <w:rPr>
                <w:sz w:val="15"/>
                <w:szCs w:val="15"/>
              </w:rPr>
              <w:tab/>
              <w:t xml:space="preserve"> </w:t>
            </w:r>
          </w:p>
        </w:tc>
      </w:tr>
      <w:tr w:rsidR="00371107" w14:paraId="3192E997" w14:textId="77777777" w:rsidTr="009E10FB">
        <w:trPr>
          <w:cantSplit/>
          <w:trHeight w:val="416"/>
        </w:trPr>
        <w:tc>
          <w:tcPr>
            <w:tcW w:w="2400" w:type="dxa"/>
            <w:vAlign w:val="center"/>
          </w:tcPr>
          <w:p w14:paraId="2BC0F733" w14:textId="77777777" w:rsidR="00371107" w:rsidRDefault="00371107" w:rsidP="009E10FB">
            <w:pPr>
              <w:widowControl/>
              <w:spacing w:line="240" w:lineRule="exact"/>
              <w:ind w:left="300" w:hangingChars="200" w:hanging="300"/>
              <w:jc w:val="left"/>
              <w:rPr>
                <w:kern w:val="0"/>
                <w:sz w:val="15"/>
                <w:szCs w:val="15"/>
              </w:rPr>
            </w:pPr>
            <w:r>
              <w:rPr>
                <w:kern w:val="0"/>
                <w:sz w:val="15"/>
                <w:szCs w:val="15"/>
              </w:rPr>
              <w:t xml:space="preserve">    </w:t>
            </w:r>
            <w:r>
              <w:rPr>
                <w:kern w:val="0"/>
                <w:sz w:val="15"/>
                <w:szCs w:val="15"/>
              </w:rPr>
              <w:t>固定资产清理</w:t>
            </w:r>
            <w:r>
              <w:rPr>
                <w:kern w:val="0"/>
                <w:sz w:val="15"/>
                <w:szCs w:val="15"/>
              </w:rPr>
              <w:t xml:space="preserve">                                                                                                                          Fixed Assets Pending Disposal                            </w:t>
            </w:r>
          </w:p>
        </w:tc>
        <w:tc>
          <w:tcPr>
            <w:tcW w:w="452" w:type="dxa"/>
            <w:vAlign w:val="center"/>
          </w:tcPr>
          <w:p w14:paraId="24D81F85" w14:textId="77777777" w:rsidR="00371107" w:rsidRDefault="00371107" w:rsidP="009E10FB">
            <w:pPr>
              <w:widowControl/>
              <w:spacing w:line="240" w:lineRule="exact"/>
              <w:jc w:val="center"/>
              <w:rPr>
                <w:kern w:val="0"/>
                <w:sz w:val="15"/>
                <w:szCs w:val="15"/>
              </w:rPr>
            </w:pPr>
            <w:r>
              <w:rPr>
                <w:kern w:val="0"/>
                <w:sz w:val="15"/>
                <w:szCs w:val="15"/>
              </w:rPr>
              <w:t>25</w:t>
            </w:r>
          </w:p>
        </w:tc>
        <w:tc>
          <w:tcPr>
            <w:tcW w:w="1284" w:type="dxa"/>
            <w:vAlign w:val="center"/>
          </w:tcPr>
          <w:p w14:paraId="123DE971" w14:textId="77777777" w:rsidR="00371107" w:rsidRDefault="00371107" w:rsidP="009E10FB">
            <w:pPr>
              <w:jc w:val="right"/>
              <w:rPr>
                <w:sz w:val="15"/>
                <w:szCs w:val="15"/>
              </w:rPr>
            </w:pPr>
            <w:r>
              <w:rPr>
                <w:sz w:val="15"/>
                <w:szCs w:val="15"/>
              </w:rPr>
              <w:t>-</w:t>
            </w:r>
          </w:p>
        </w:tc>
        <w:tc>
          <w:tcPr>
            <w:tcW w:w="1259" w:type="dxa"/>
            <w:vAlign w:val="center"/>
          </w:tcPr>
          <w:p w14:paraId="6C314966" w14:textId="77777777" w:rsidR="00371107" w:rsidRDefault="00371107" w:rsidP="009E10FB">
            <w:pPr>
              <w:jc w:val="right"/>
              <w:rPr>
                <w:sz w:val="15"/>
                <w:szCs w:val="15"/>
              </w:rPr>
            </w:pPr>
            <w:r>
              <w:rPr>
                <w:sz w:val="15"/>
                <w:szCs w:val="15"/>
              </w:rPr>
              <w:t>-</w:t>
            </w:r>
          </w:p>
        </w:tc>
        <w:tc>
          <w:tcPr>
            <w:tcW w:w="2100" w:type="dxa"/>
            <w:vAlign w:val="center"/>
          </w:tcPr>
          <w:p w14:paraId="39D9B47B" w14:textId="77777777" w:rsidR="00371107" w:rsidRDefault="00371107" w:rsidP="009E10FB">
            <w:pPr>
              <w:jc w:val="right"/>
              <w:rPr>
                <w:sz w:val="15"/>
                <w:szCs w:val="15"/>
              </w:rPr>
            </w:pPr>
            <w:r>
              <w:rPr>
                <w:sz w:val="15"/>
                <w:szCs w:val="15"/>
              </w:rPr>
              <w:t xml:space="preserve">　</w:t>
            </w:r>
          </w:p>
        </w:tc>
        <w:tc>
          <w:tcPr>
            <w:tcW w:w="422" w:type="dxa"/>
            <w:vAlign w:val="center"/>
          </w:tcPr>
          <w:p w14:paraId="6FEDB835" w14:textId="77777777" w:rsidR="00371107" w:rsidRDefault="00371107" w:rsidP="009E10FB">
            <w:pPr>
              <w:jc w:val="right"/>
              <w:rPr>
                <w:sz w:val="15"/>
                <w:szCs w:val="15"/>
              </w:rPr>
            </w:pPr>
            <w:r>
              <w:rPr>
                <w:sz w:val="15"/>
                <w:szCs w:val="15"/>
              </w:rPr>
              <w:t xml:space="preserve">　</w:t>
            </w:r>
          </w:p>
        </w:tc>
        <w:tc>
          <w:tcPr>
            <w:tcW w:w="1261" w:type="dxa"/>
          </w:tcPr>
          <w:p w14:paraId="0DC0CE2E" w14:textId="77777777" w:rsidR="00371107" w:rsidRDefault="00371107" w:rsidP="009E10FB">
            <w:pPr>
              <w:jc w:val="right"/>
              <w:rPr>
                <w:sz w:val="15"/>
                <w:szCs w:val="15"/>
              </w:rPr>
            </w:pPr>
          </w:p>
        </w:tc>
        <w:tc>
          <w:tcPr>
            <w:tcW w:w="1259" w:type="dxa"/>
          </w:tcPr>
          <w:p w14:paraId="38B2772E" w14:textId="77777777" w:rsidR="00371107" w:rsidRDefault="00371107" w:rsidP="009E10FB">
            <w:pPr>
              <w:jc w:val="right"/>
              <w:rPr>
                <w:sz w:val="15"/>
                <w:szCs w:val="15"/>
              </w:rPr>
            </w:pPr>
          </w:p>
        </w:tc>
      </w:tr>
      <w:tr w:rsidR="00371107" w14:paraId="6162082A" w14:textId="77777777" w:rsidTr="009E10FB">
        <w:trPr>
          <w:cantSplit/>
          <w:trHeight w:val="416"/>
        </w:trPr>
        <w:tc>
          <w:tcPr>
            <w:tcW w:w="2400" w:type="dxa"/>
            <w:vAlign w:val="center"/>
          </w:tcPr>
          <w:p w14:paraId="6C182370" w14:textId="77777777" w:rsidR="00371107" w:rsidRDefault="00371107" w:rsidP="009E10FB">
            <w:pPr>
              <w:widowControl/>
              <w:spacing w:line="240" w:lineRule="exact"/>
              <w:ind w:leftChars="108" w:left="227"/>
              <w:jc w:val="left"/>
              <w:rPr>
                <w:kern w:val="0"/>
                <w:sz w:val="15"/>
                <w:szCs w:val="15"/>
              </w:rPr>
            </w:pPr>
            <w:r>
              <w:rPr>
                <w:kern w:val="0"/>
                <w:sz w:val="15"/>
                <w:szCs w:val="15"/>
              </w:rPr>
              <w:t>待处理固定资产损失</w:t>
            </w:r>
            <w:r>
              <w:rPr>
                <w:kern w:val="0"/>
                <w:sz w:val="15"/>
                <w:szCs w:val="15"/>
              </w:rPr>
              <w:t xml:space="preserve">                                                                                                               Fixed Assets Losses in Suspense                           </w:t>
            </w:r>
          </w:p>
        </w:tc>
        <w:tc>
          <w:tcPr>
            <w:tcW w:w="452" w:type="dxa"/>
            <w:vAlign w:val="center"/>
          </w:tcPr>
          <w:p w14:paraId="75147ADE" w14:textId="77777777" w:rsidR="00371107" w:rsidRDefault="00371107" w:rsidP="009E10FB">
            <w:pPr>
              <w:widowControl/>
              <w:spacing w:line="240" w:lineRule="exact"/>
              <w:jc w:val="center"/>
              <w:rPr>
                <w:kern w:val="0"/>
                <w:sz w:val="15"/>
                <w:szCs w:val="15"/>
              </w:rPr>
            </w:pPr>
            <w:r>
              <w:rPr>
                <w:kern w:val="0"/>
                <w:sz w:val="15"/>
                <w:szCs w:val="15"/>
              </w:rPr>
              <w:t>26</w:t>
            </w:r>
          </w:p>
        </w:tc>
        <w:tc>
          <w:tcPr>
            <w:tcW w:w="1284" w:type="dxa"/>
            <w:vAlign w:val="center"/>
          </w:tcPr>
          <w:p w14:paraId="2DBA882B" w14:textId="77777777" w:rsidR="00371107" w:rsidRDefault="00371107" w:rsidP="009E10FB">
            <w:pPr>
              <w:jc w:val="right"/>
              <w:rPr>
                <w:sz w:val="15"/>
                <w:szCs w:val="15"/>
              </w:rPr>
            </w:pPr>
            <w:r>
              <w:rPr>
                <w:sz w:val="15"/>
                <w:szCs w:val="15"/>
              </w:rPr>
              <w:t>-</w:t>
            </w:r>
          </w:p>
        </w:tc>
        <w:tc>
          <w:tcPr>
            <w:tcW w:w="1259" w:type="dxa"/>
            <w:vAlign w:val="center"/>
          </w:tcPr>
          <w:p w14:paraId="6806944A" w14:textId="77777777" w:rsidR="00371107" w:rsidRDefault="00371107" w:rsidP="009E10FB">
            <w:pPr>
              <w:jc w:val="right"/>
              <w:rPr>
                <w:sz w:val="15"/>
                <w:szCs w:val="15"/>
              </w:rPr>
            </w:pPr>
            <w:r>
              <w:rPr>
                <w:sz w:val="15"/>
                <w:szCs w:val="15"/>
              </w:rPr>
              <w:t>-</w:t>
            </w:r>
          </w:p>
        </w:tc>
        <w:tc>
          <w:tcPr>
            <w:tcW w:w="2100" w:type="dxa"/>
            <w:vAlign w:val="center"/>
          </w:tcPr>
          <w:p w14:paraId="5F73BD56" w14:textId="77777777" w:rsidR="00371107" w:rsidRDefault="00371107" w:rsidP="009E10FB">
            <w:pPr>
              <w:jc w:val="right"/>
              <w:rPr>
                <w:sz w:val="15"/>
                <w:szCs w:val="15"/>
              </w:rPr>
            </w:pPr>
            <w:r>
              <w:rPr>
                <w:sz w:val="15"/>
                <w:szCs w:val="15"/>
              </w:rPr>
              <w:t xml:space="preserve">　</w:t>
            </w:r>
          </w:p>
        </w:tc>
        <w:tc>
          <w:tcPr>
            <w:tcW w:w="422" w:type="dxa"/>
            <w:vAlign w:val="center"/>
          </w:tcPr>
          <w:p w14:paraId="76338001" w14:textId="77777777" w:rsidR="00371107" w:rsidRDefault="00371107" w:rsidP="009E10FB">
            <w:pPr>
              <w:jc w:val="right"/>
              <w:rPr>
                <w:sz w:val="15"/>
                <w:szCs w:val="15"/>
              </w:rPr>
            </w:pPr>
            <w:r>
              <w:rPr>
                <w:sz w:val="15"/>
                <w:szCs w:val="15"/>
              </w:rPr>
              <w:t xml:space="preserve">　</w:t>
            </w:r>
          </w:p>
        </w:tc>
        <w:tc>
          <w:tcPr>
            <w:tcW w:w="1261" w:type="dxa"/>
          </w:tcPr>
          <w:p w14:paraId="30C2988E" w14:textId="77777777" w:rsidR="00371107" w:rsidRDefault="00371107" w:rsidP="009E10FB">
            <w:pPr>
              <w:jc w:val="right"/>
              <w:rPr>
                <w:sz w:val="15"/>
                <w:szCs w:val="15"/>
              </w:rPr>
            </w:pPr>
          </w:p>
        </w:tc>
        <w:tc>
          <w:tcPr>
            <w:tcW w:w="1259" w:type="dxa"/>
          </w:tcPr>
          <w:p w14:paraId="34635288" w14:textId="77777777" w:rsidR="00371107" w:rsidRDefault="00371107" w:rsidP="009E10FB">
            <w:pPr>
              <w:jc w:val="right"/>
              <w:rPr>
                <w:sz w:val="15"/>
                <w:szCs w:val="15"/>
              </w:rPr>
            </w:pPr>
          </w:p>
        </w:tc>
      </w:tr>
      <w:tr w:rsidR="00371107" w14:paraId="14897E72" w14:textId="77777777" w:rsidTr="009E10FB">
        <w:trPr>
          <w:cantSplit/>
          <w:trHeight w:val="416"/>
        </w:trPr>
        <w:tc>
          <w:tcPr>
            <w:tcW w:w="2400" w:type="dxa"/>
            <w:vAlign w:val="center"/>
          </w:tcPr>
          <w:p w14:paraId="08E02E85" w14:textId="77777777" w:rsidR="00371107" w:rsidRDefault="00371107" w:rsidP="009E10FB">
            <w:pPr>
              <w:widowControl/>
              <w:spacing w:line="240" w:lineRule="exact"/>
              <w:jc w:val="center"/>
              <w:rPr>
                <w:kern w:val="0"/>
                <w:sz w:val="15"/>
                <w:szCs w:val="15"/>
              </w:rPr>
            </w:pPr>
            <w:r>
              <w:rPr>
                <w:kern w:val="0"/>
                <w:sz w:val="15"/>
                <w:szCs w:val="15"/>
              </w:rPr>
              <w:t>资金占用合计</w:t>
            </w:r>
            <w:r>
              <w:rPr>
                <w:kern w:val="0"/>
                <w:sz w:val="15"/>
                <w:szCs w:val="15"/>
              </w:rPr>
              <w:t xml:space="preserve">                                                                                                                           Total Application of Fund                              </w:t>
            </w:r>
          </w:p>
        </w:tc>
        <w:tc>
          <w:tcPr>
            <w:tcW w:w="452" w:type="dxa"/>
            <w:vAlign w:val="center"/>
          </w:tcPr>
          <w:p w14:paraId="1B655014" w14:textId="77777777" w:rsidR="00371107" w:rsidRDefault="00371107" w:rsidP="009E10FB">
            <w:pPr>
              <w:widowControl/>
              <w:spacing w:line="240" w:lineRule="exact"/>
              <w:jc w:val="center"/>
              <w:rPr>
                <w:kern w:val="0"/>
                <w:sz w:val="15"/>
                <w:szCs w:val="15"/>
              </w:rPr>
            </w:pPr>
            <w:r>
              <w:rPr>
                <w:kern w:val="0"/>
                <w:sz w:val="15"/>
                <w:szCs w:val="15"/>
              </w:rPr>
              <w:t>27</w:t>
            </w:r>
          </w:p>
        </w:tc>
        <w:tc>
          <w:tcPr>
            <w:tcW w:w="1284" w:type="dxa"/>
            <w:vAlign w:val="center"/>
          </w:tcPr>
          <w:p w14:paraId="18BDC5BE" w14:textId="77777777" w:rsidR="00371107" w:rsidRDefault="00371107" w:rsidP="009E10FB">
            <w:pPr>
              <w:jc w:val="right"/>
              <w:rPr>
                <w:sz w:val="15"/>
                <w:szCs w:val="15"/>
              </w:rPr>
            </w:pPr>
            <w:r>
              <w:rPr>
                <w:sz w:val="15"/>
                <w:szCs w:val="15"/>
              </w:rPr>
              <w:t>523,8</w:t>
            </w:r>
            <w:r>
              <w:rPr>
                <w:rFonts w:hint="eastAsia"/>
                <w:sz w:val="15"/>
                <w:szCs w:val="15"/>
              </w:rPr>
              <w:t>29,551.15</w:t>
            </w:r>
          </w:p>
        </w:tc>
        <w:tc>
          <w:tcPr>
            <w:tcW w:w="1259" w:type="dxa"/>
            <w:vAlign w:val="center"/>
          </w:tcPr>
          <w:p w14:paraId="4357BF86" w14:textId="77777777" w:rsidR="00371107" w:rsidRDefault="00371107" w:rsidP="009E10FB">
            <w:pPr>
              <w:jc w:val="right"/>
              <w:rPr>
                <w:sz w:val="15"/>
                <w:szCs w:val="15"/>
              </w:rPr>
            </w:pPr>
            <w:r>
              <w:rPr>
                <w:rFonts w:hint="eastAsia"/>
                <w:sz w:val="15"/>
                <w:szCs w:val="15"/>
              </w:rPr>
              <w:t>712,070,528.04</w:t>
            </w:r>
          </w:p>
        </w:tc>
        <w:tc>
          <w:tcPr>
            <w:tcW w:w="2100" w:type="dxa"/>
            <w:vAlign w:val="center"/>
          </w:tcPr>
          <w:p w14:paraId="185B45AF" w14:textId="77777777" w:rsidR="00371107" w:rsidRDefault="00371107" w:rsidP="009E10FB">
            <w:pPr>
              <w:jc w:val="right"/>
              <w:rPr>
                <w:sz w:val="15"/>
                <w:szCs w:val="15"/>
              </w:rPr>
            </w:pPr>
            <w:r>
              <w:rPr>
                <w:sz w:val="15"/>
                <w:szCs w:val="15"/>
              </w:rPr>
              <w:t>资金来源合计</w:t>
            </w:r>
            <w:r>
              <w:rPr>
                <w:sz w:val="15"/>
                <w:szCs w:val="15"/>
              </w:rPr>
              <w:t xml:space="preserve">                                                                                                                               Total Sources of Fund                                                                                                   </w:t>
            </w:r>
          </w:p>
        </w:tc>
        <w:tc>
          <w:tcPr>
            <w:tcW w:w="422" w:type="dxa"/>
            <w:vAlign w:val="center"/>
          </w:tcPr>
          <w:p w14:paraId="008D016D" w14:textId="77777777" w:rsidR="00371107" w:rsidRDefault="00371107" w:rsidP="009E10FB">
            <w:pPr>
              <w:jc w:val="right"/>
              <w:rPr>
                <w:sz w:val="15"/>
                <w:szCs w:val="15"/>
              </w:rPr>
            </w:pPr>
            <w:r>
              <w:rPr>
                <w:sz w:val="15"/>
                <w:szCs w:val="15"/>
              </w:rPr>
              <w:t>51</w:t>
            </w:r>
          </w:p>
        </w:tc>
        <w:tc>
          <w:tcPr>
            <w:tcW w:w="1261" w:type="dxa"/>
            <w:vAlign w:val="center"/>
          </w:tcPr>
          <w:p w14:paraId="3C7C6493" w14:textId="77777777" w:rsidR="00371107" w:rsidRDefault="00371107" w:rsidP="009E10FB">
            <w:pPr>
              <w:jc w:val="right"/>
              <w:rPr>
                <w:sz w:val="15"/>
                <w:szCs w:val="15"/>
              </w:rPr>
            </w:pPr>
            <w:r>
              <w:rPr>
                <w:rFonts w:hint="eastAsia"/>
                <w:sz w:val="15"/>
                <w:szCs w:val="15"/>
              </w:rPr>
              <w:t>523,829,551.15</w:t>
            </w:r>
          </w:p>
        </w:tc>
        <w:tc>
          <w:tcPr>
            <w:tcW w:w="1259" w:type="dxa"/>
            <w:vAlign w:val="center"/>
          </w:tcPr>
          <w:p w14:paraId="0B2B3B2A" w14:textId="77777777" w:rsidR="00371107" w:rsidRDefault="00371107" w:rsidP="009E10FB">
            <w:pPr>
              <w:jc w:val="right"/>
              <w:rPr>
                <w:sz w:val="15"/>
                <w:szCs w:val="15"/>
              </w:rPr>
            </w:pPr>
            <w:r>
              <w:rPr>
                <w:rFonts w:hint="eastAsia"/>
                <w:sz w:val="15"/>
                <w:szCs w:val="15"/>
              </w:rPr>
              <w:t xml:space="preserve">712,070,528.04 </w:t>
            </w:r>
            <w:r>
              <w:rPr>
                <w:sz w:val="15"/>
                <w:szCs w:val="15"/>
              </w:rPr>
              <w:t xml:space="preserve"> </w:t>
            </w:r>
          </w:p>
        </w:tc>
      </w:tr>
    </w:tbl>
    <w:p w14:paraId="79C49A20" w14:textId="77777777" w:rsidR="00371107" w:rsidRDefault="00371107" w:rsidP="00371107">
      <w:pPr>
        <w:snapToGrid w:val="0"/>
        <w:spacing w:line="120" w:lineRule="atLeast"/>
        <w:rPr>
          <w:rFonts w:eastAsia="仿宋_GB2312"/>
        </w:rPr>
      </w:pPr>
    </w:p>
    <w:p w14:paraId="0659BF1B" w14:textId="77777777" w:rsidR="00371107" w:rsidRDefault="00371107" w:rsidP="00371107">
      <w:pPr>
        <w:snapToGrid w:val="0"/>
        <w:spacing w:line="120" w:lineRule="atLeast"/>
        <w:rPr>
          <w:rFonts w:eastAsia="仿宋_GB2312"/>
        </w:rPr>
      </w:pPr>
    </w:p>
    <w:p w14:paraId="3C051D7D" w14:textId="77777777" w:rsidR="00371107" w:rsidRDefault="00371107" w:rsidP="00371107">
      <w:pPr>
        <w:snapToGrid w:val="0"/>
        <w:spacing w:line="120" w:lineRule="atLeast"/>
        <w:rPr>
          <w:rFonts w:eastAsia="仿宋_GB2312"/>
        </w:rPr>
      </w:pPr>
    </w:p>
    <w:p w14:paraId="2B492478" w14:textId="77777777" w:rsidR="00371107" w:rsidRDefault="00371107" w:rsidP="00371107">
      <w:pPr>
        <w:snapToGrid w:val="0"/>
        <w:spacing w:line="120" w:lineRule="atLeast"/>
        <w:rPr>
          <w:rFonts w:eastAsia="仿宋_GB2312"/>
        </w:rPr>
      </w:pPr>
    </w:p>
    <w:p w14:paraId="3008E430" w14:textId="77777777" w:rsidR="00371107" w:rsidRDefault="00371107" w:rsidP="00371107">
      <w:pPr>
        <w:snapToGrid w:val="0"/>
        <w:spacing w:line="120" w:lineRule="atLeast"/>
        <w:rPr>
          <w:rFonts w:eastAsia="仿宋_GB2312"/>
        </w:rPr>
      </w:pPr>
    </w:p>
    <w:p w14:paraId="6026E20C" w14:textId="77777777" w:rsidR="00371107" w:rsidRDefault="00371107" w:rsidP="00371107">
      <w:pPr>
        <w:snapToGrid w:val="0"/>
        <w:spacing w:line="120" w:lineRule="atLeast"/>
        <w:rPr>
          <w:rFonts w:eastAsia="仿宋_GB2312"/>
        </w:rPr>
      </w:pPr>
    </w:p>
    <w:p w14:paraId="4EBAD3AE" w14:textId="77777777" w:rsidR="00371107" w:rsidRDefault="00371107" w:rsidP="00371107">
      <w:pPr>
        <w:snapToGrid w:val="0"/>
        <w:spacing w:line="120" w:lineRule="atLeast"/>
        <w:rPr>
          <w:rFonts w:eastAsia="仿宋_GB2312"/>
        </w:rPr>
      </w:pPr>
    </w:p>
    <w:p w14:paraId="70579492" w14:textId="77777777" w:rsidR="00371107" w:rsidRDefault="00371107" w:rsidP="00371107">
      <w:pPr>
        <w:snapToGrid w:val="0"/>
        <w:spacing w:line="120" w:lineRule="atLeast"/>
        <w:rPr>
          <w:rFonts w:eastAsia="仿宋_GB2312"/>
        </w:rPr>
      </w:pPr>
    </w:p>
    <w:p w14:paraId="6AEBA77D" w14:textId="77777777" w:rsidR="00371107" w:rsidRDefault="00371107" w:rsidP="00371107">
      <w:pPr>
        <w:snapToGrid w:val="0"/>
        <w:spacing w:line="120" w:lineRule="atLeast"/>
        <w:rPr>
          <w:rFonts w:eastAsia="仿宋_GB2312"/>
        </w:rPr>
      </w:pPr>
    </w:p>
    <w:p w14:paraId="6D854963" w14:textId="77777777" w:rsidR="00371107" w:rsidRDefault="00371107" w:rsidP="00371107">
      <w:pPr>
        <w:snapToGrid w:val="0"/>
        <w:spacing w:line="120" w:lineRule="atLeast"/>
        <w:rPr>
          <w:rFonts w:eastAsia="仿宋_GB2312"/>
        </w:rPr>
      </w:pPr>
    </w:p>
    <w:p w14:paraId="2D5D5938" w14:textId="77777777" w:rsidR="00371107" w:rsidRDefault="00371107" w:rsidP="00371107">
      <w:pPr>
        <w:snapToGrid w:val="0"/>
        <w:spacing w:line="120" w:lineRule="atLeast"/>
        <w:rPr>
          <w:rFonts w:eastAsia="仿宋_GB2312"/>
        </w:rPr>
        <w:sectPr w:rsidR="00371107">
          <w:headerReference w:type="default" r:id="rId5"/>
          <w:footerReference w:type="even" r:id="rId6"/>
          <w:footerReference w:type="default" r:id="rId7"/>
          <w:footnotePr>
            <w:numRestart w:val="eachPage"/>
          </w:footnotePr>
          <w:pgSz w:w="11907" w:h="16840"/>
          <w:pgMar w:top="2098" w:right="1474" w:bottom="1985" w:left="1588" w:header="851" w:footer="992" w:gutter="0"/>
          <w:pgNumType w:start="1"/>
          <w:cols w:space="720"/>
          <w:docGrid w:type="linesAndChars" w:linePitch="312"/>
        </w:sectPr>
      </w:pPr>
    </w:p>
    <w:p w14:paraId="713495BA" w14:textId="77777777" w:rsidR="00371107" w:rsidRDefault="00371107" w:rsidP="00371107">
      <w:pPr>
        <w:keepNext/>
        <w:autoSpaceDE w:val="0"/>
        <w:autoSpaceDN w:val="0"/>
        <w:adjustRightInd w:val="0"/>
        <w:snapToGrid w:val="0"/>
        <w:spacing w:line="400" w:lineRule="exact"/>
        <w:jc w:val="left"/>
        <w:outlineLvl w:val="1"/>
        <w:rPr>
          <w:rFonts w:eastAsia="仿宋_GB2312"/>
          <w:b/>
          <w:bCs/>
          <w:sz w:val="28"/>
          <w:szCs w:val="30"/>
        </w:rPr>
      </w:pPr>
      <w:r>
        <w:rPr>
          <w:rFonts w:eastAsia="仿宋_GB2312"/>
          <w:b/>
          <w:bCs/>
          <w:sz w:val="28"/>
          <w:szCs w:val="30"/>
        </w:rPr>
        <w:lastRenderedPageBreak/>
        <w:t>（二）项目进度表</w:t>
      </w:r>
    </w:p>
    <w:p w14:paraId="0960FF5A" w14:textId="77777777" w:rsidR="00371107" w:rsidRDefault="00371107" w:rsidP="00371107">
      <w:pPr>
        <w:keepNext/>
        <w:autoSpaceDE w:val="0"/>
        <w:autoSpaceDN w:val="0"/>
        <w:adjustRightInd w:val="0"/>
        <w:snapToGrid w:val="0"/>
        <w:spacing w:line="400" w:lineRule="exact"/>
        <w:jc w:val="left"/>
        <w:outlineLvl w:val="1"/>
        <w:rPr>
          <w:rFonts w:eastAsia="Times New Roman"/>
          <w:b/>
          <w:bCs/>
          <w:sz w:val="28"/>
          <w:szCs w:val="30"/>
        </w:rPr>
      </w:pPr>
      <w:r>
        <w:rPr>
          <w:rFonts w:eastAsia="Times New Roman"/>
          <w:b/>
          <w:bCs/>
          <w:sz w:val="28"/>
          <w:szCs w:val="28"/>
        </w:rPr>
        <w:t>ii</w:t>
      </w:r>
      <w:r>
        <w:rPr>
          <w:rFonts w:eastAsia="Times New Roman"/>
          <w:b/>
          <w:bCs/>
          <w:sz w:val="28"/>
          <w:szCs w:val="30"/>
        </w:rPr>
        <w:t>. Summary of Sources and Uses of Funds by Project Component</w:t>
      </w:r>
    </w:p>
    <w:p w14:paraId="6930E00E" w14:textId="77777777" w:rsidR="00371107" w:rsidRDefault="00371107" w:rsidP="00371107">
      <w:pPr>
        <w:widowControl/>
        <w:snapToGrid w:val="0"/>
        <w:spacing w:line="400" w:lineRule="exact"/>
        <w:jc w:val="center"/>
        <w:rPr>
          <w:rFonts w:eastAsia="仿宋_GB2312"/>
          <w:b/>
          <w:kern w:val="0"/>
          <w:sz w:val="32"/>
          <w:szCs w:val="32"/>
        </w:rPr>
      </w:pPr>
      <w:r>
        <w:rPr>
          <w:rFonts w:eastAsia="仿宋_GB2312"/>
          <w:b/>
          <w:kern w:val="0"/>
          <w:sz w:val="32"/>
          <w:szCs w:val="32"/>
        </w:rPr>
        <w:t>项</w:t>
      </w:r>
      <w:r>
        <w:rPr>
          <w:rFonts w:eastAsia="仿宋_GB2312"/>
          <w:b/>
          <w:kern w:val="0"/>
          <w:sz w:val="32"/>
          <w:szCs w:val="32"/>
        </w:rPr>
        <w:t xml:space="preserve"> </w:t>
      </w:r>
      <w:r>
        <w:rPr>
          <w:rFonts w:eastAsia="仿宋_GB2312"/>
          <w:b/>
          <w:kern w:val="0"/>
          <w:sz w:val="32"/>
          <w:szCs w:val="32"/>
        </w:rPr>
        <w:t>目</w:t>
      </w:r>
      <w:r>
        <w:rPr>
          <w:rFonts w:eastAsia="仿宋_GB2312"/>
          <w:b/>
          <w:kern w:val="0"/>
          <w:sz w:val="32"/>
          <w:szCs w:val="32"/>
        </w:rPr>
        <w:t xml:space="preserve"> </w:t>
      </w:r>
      <w:r>
        <w:rPr>
          <w:rFonts w:eastAsia="仿宋_GB2312"/>
          <w:b/>
          <w:kern w:val="0"/>
          <w:sz w:val="32"/>
          <w:szCs w:val="32"/>
        </w:rPr>
        <w:t>进</w:t>
      </w:r>
      <w:r>
        <w:rPr>
          <w:rFonts w:eastAsia="仿宋_GB2312"/>
          <w:b/>
          <w:kern w:val="0"/>
          <w:sz w:val="32"/>
          <w:szCs w:val="32"/>
        </w:rPr>
        <w:t xml:space="preserve"> </w:t>
      </w:r>
      <w:r>
        <w:rPr>
          <w:rFonts w:eastAsia="仿宋_GB2312"/>
          <w:b/>
          <w:kern w:val="0"/>
          <w:sz w:val="32"/>
          <w:szCs w:val="32"/>
        </w:rPr>
        <w:t>度</w:t>
      </w:r>
      <w:r>
        <w:rPr>
          <w:rFonts w:eastAsia="仿宋_GB2312"/>
          <w:b/>
          <w:kern w:val="0"/>
          <w:sz w:val="32"/>
          <w:szCs w:val="32"/>
        </w:rPr>
        <w:t xml:space="preserve"> </w:t>
      </w:r>
      <w:r>
        <w:rPr>
          <w:rFonts w:eastAsia="仿宋_GB2312"/>
          <w:b/>
          <w:kern w:val="0"/>
          <w:sz w:val="32"/>
          <w:szCs w:val="32"/>
        </w:rPr>
        <w:t>表（一）</w:t>
      </w:r>
    </w:p>
    <w:p w14:paraId="13107A6A" w14:textId="77777777" w:rsidR="00371107" w:rsidRDefault="00371107" w:rsidP="00371107">
      <w:pPr>
        <w:widowControl/>
        <w:spacing w:line="400" w:lineRule="exact"/>
        <w:jc w:val="center"/>
        <w:rPr>
          <w:b/>
          <w:bCs/>
          <w:kern w:val="0"/>
          <w:sz w:val="32"/>
          <w:szCs w:val="32"/>
        </w:rPr>
      </w:pPr>
      <w:r>
        <w:rPr>
          <w:b/>
          <w:bCs/>
          <w:kern w:val="0"/>
          <w:sz w:val="32"/>
          <w:szCs w:val="32"/>
        </w:rPr>
        <w:t xml:space="preserve">SUMMARY OF SOURCES AND USES OF FUNDS </w:t>
      </w:r>
    </w:p>
    <w:p w14:paraId="7A34FB9D" w14:textId="77777777" w:rsidR="00371107" w:rsidRDefault="00371107" w:rsidP="00371107">
      <w:pPr>
        <w:widowControl/>
        <w:spacing w:line="400" w:lineRule="exact"/>
        <w:jc w:val="center"/>
        <w:rPr>
          <w:b/>
          <w:bCs/>
          <w:kern w:val="0"/>
          <w:sz w:val="32"/>
          <w:szCs w:val="32"/>
        </w:rPr>
      </w:pPr>
      <w:r>
        <w:rPr>
          <w:b/>
          <w:bCs/>
          <w:kern w:val="0"/>
          <w:sz w:val="32"/>
          <w:szCs w:val="32"/>
        </w:rPr>
        <w:t>BY PROJECT COMPONENT Ⅰ</w:t>
      </w:r>
    </w:p>
    <w:p w14:paraId="5DA59E55" w14:textId="77777777" w:rsidR="00371107" w:rsidRDefault="00371107" w:rsidP="00371107">
      <w:pPr>
        <w:snapToGrid w:val="0"/>
        <w:spacing w:line="240" w:lineRule="atLeast"/>
        <w:jc w:val="center"/>
        <w:rPr>
          <w:rFonts w:eastAsia="仿宋_GB2312"/>
          <w:kern w:val="0"/>
          <w:szCs w:val="28"/>
        </w:rPr>
      </w:pPr>
      <w:r>
        <w:rPr>
          <w:rFonts w:eastAsia="仿宋_GB2312"/>
          <w:kern w:val="0"/>
          <w:szCs w:val="28"/>
        </w:rPr>
        <w:t>本期截至</w:t>
      </w:r>
      <w:r>
        <w:rPr>
          <w:rFonts w:eastAsia="仿宋_GB2312"/>
          <w:kern w:val="0"/>
          <w:szCs w:val="28"/>
        </w:rPr>
        <w:t>202</w:t>
      </w:r>
      <w:r>
        <w:rPr>
          <w:rFonts w:eastAsia="仿宋_GB2312" w:hint="eastAsia"/>
          <w:kern w:val="0"/>
          <w:szCs w:val="28"/>
        </w:rPr>
        <w:t>1</w:t>
      </w:r>
      <w:r>
        <w:rPr>
          <w:rFonts w:eastAsia="仿宋_GB2312"/>
          <w:kern w:val="0"/>
          <w:szCs w:val="28"/>
        </w:rPr>
        <w:t>年</w:t>
      </w:r>
      <w:r>
        <w:rPr>
          <w:rFonts w:eastAsia="仿宋_GB2312"/>
          <w:kern w:val="0"/>
          <w:szCs w:val="28"/>
        </w:rPr>
        <w:t>12</w:t>
      </w:r>
      <w:r>
        <w:rPr>
          <w:rFonts w:eastAsia="仿宋_GB2312"/>
          <w:kern w:val="0"/>
          <w:szCs w:val="28"/>
        </w:rPr>
        <w:t>月</w:t>
      </w:r>
      <w:r>
        <w:rPr>
          <w:rFonts w:eastAsia="仿宋_GB2312"/>
          <w:kern w:val="0"/>
          <w:szCs w:val="28"/>
        </w:rPr>
        <w:t>31</w:t>
      </w:r>
      <w:r>
        <w:rPr>
          <w:rFonts w:eastAsia="仿宋_GB2312"/>
          <w:kern w:val="0"/>
          <w:szCs w:val="28"/>
        </w:rPr>
        <w:t>日</w:t>
      </w:r>
      <w:r>
        <w:rPr>
          <w:rFonts w:eastAsia="仿宋_GB2312"/>
          <w:kern w:val="0"/>
          <w:szCs w:val="28"/>
        </w:rPr>
        <w:t xml:space="preserve"> </w:t>
      </w:r>
    </w:p>
    <w:p w14:paraId="35B81D17" w14:textId="77777777" w:rsidR="00371107" w:rsidRDefault="00371107" w:rsidP="00371107">
      <w:pPr>
        <w:snapToGrid w:val="0"/>
        <w:spacing w:line="240" w:lineRule="atLeast"/>
        <w:jc w:val="center"/>
        <w:rPr>
          <w:rFonts w:eastAsia="仿宋_GB2312"/>
          <w:kern w:val="0"/>
          <w:szCs w:val="28"/>
        </w:rPr>
      </w:pPr>
      <w:r>
        <w:rPr>
          <w:rFonts w:eastAsia="仿宋_GB2312"/>
          <w:kern w:val="0"/>
          <w:szCs w:val="28"/>
        </w:rPr>
        <w:t>(For the period ended December 31, 202</w:t>
      </w:r>
      <w:r>
        <w:rPr>
          <w:rFonts w:eastAsia="仿宋_GB2312" w:hint="eastAsia"/>
          <w:kern w:val="0"/>
          <w:szCs w:val="28"/>
        </w:rPr>
        <w:t>1</w:t>
      </w:r>
      <w:r>
        <w:rPr>
          <w:rFonts w:eastAsia="仿宋_GB2312"/>
          <w:kern w:val="0"/>
          <w:szCs w:val="28"/>
        </w:rPr>
        <w:t>）</w:t>
      </w:r>
    </w:p>
    <w:p w14:paraId="7340B8A5" w14:textId="77777777" w:rsidR="00371107" w:rsidRDefault="00371107" w:rsidP="00371107">
      <w:pPr>
        <w:snapToGrid w:val="0"/>
        <w:spacing w:line="240" w:lineRule="atLeast"/>
        <w:jc w:val="center"/>
        <w:rPr>
          <w:rFonts w:eastAsia="仿宋_GB2312"/>
          <w:kern w:val="0"/>
          <w:szCs w:val="28"/>
        </w:rPr>
      </w:pPr>
    </w:p>
    <w:p w14:paraId="14F8821D" w14:textId="77777777" w:rsidR="00371107" w:rsidRDefault="00371107" w:rsidP="00371107">
      <w:pPr>
        <w:snapToGrid w:val="0"/>
        <w:spacing w:line="120" w:lineRule="atLeast"/>
        <w:ind w:leftChars="-207" w:right="-1784" w:hangingChars="207" w:hanging="435"/>
        <w:rPr>
          <w:rFonts w:eastAsia="仿宋_GB2312"/>
        </w:rPr>
      </w:pPr>
      <w:r>
        <w:rPr>
          <w:rFonts w:eastAsia="仿宋_GB2312"/>
        </w:rPr>
        <w:t>项目名称：世界银行贷款川渝合作</w:t>
      </w:r>
      <w:r>
        <w:rPr>
          <w:rFonts w:eastAsia="仿宋_GB2312"/>
        </w:rPr>
        <w:t>(</w:t>
      </w:r>
      <w:r>
        <w:rPr>
          <w:rFonts w:eastAsia="仿宋_GB2312"/>
        </w:rPr>
        <w:t>广安</w:t>
      </w:r>
      <w:r>
        <w:rPr>
          <w:rFonts w:eastAsia="仿宋_GB2312"/>
        </w:rPr>
        <w:t>)</w:t>
      </w:r>
      <w:r>
        <w:rPr>
          <w:rFonts w:eastAsia="仿宋_GB2312"/>
        </w:rPr>
        <w:t>示范区基础设施建设项目</w:t>
      </w:r>
      <w:r>
        <w:rPr>
          <w:rFonts w:eastAsia="仿宋_GB2312"/>
        </w:rPr>
        <w:t xml:space="preserve">                                                             </w:t>
      </w:r>
    </w:p>
    <w:p w14:paraId="1CA442DE" w14:textId="77777777" w:rsidR="00371107" w:rsidRDefault="00371107" w:rsidP="00371107">
      <w:pPr>
        <w:snapToGrid w:val="0"/>
        <w:spacing w:line="120" w:lineRule="atLeast"/>
        <w:ind w:leftChars="-207" w:right="-1784" w:hangingChars="207" w:hanging="435"/>
        <w:rPr>
          <w:rFonts w:eastAsia="仿宋_GB2312"/>
        </w:rPr>
      </w:pPr>
      <w:r>
        <w:rPr>
          <w:rFonts w:eastAsia="仿宋_GB2312"/>
        </w:rPr>
        <w:t xml:space="preserve">Project Name: Sichuan-Chongqing Cooperation (Guang'an) Demonstration Area Infrastructure Construction Project </w:t>
      </w:r>
    </w:p>
    <w:p w14:paraId="64A5F831" w14:textId="77777777" w:rsidR="00371107" w:rsidRDefault="00371107" w:rsidP="00371107">
      <w:pPr>
        <w:snapToGrid w:val="0"/>
        <w:spacing w:line="120" w:lineRule="atLeast"/>
        <w:ind w:leftChars="-207" w:right="-1784" w:hangingChars="207" w:hanging="435"/>
        <w:rPr>
          <w:rFonts w:eastAsia="仿宋_GB2312"/>
        </w:rPr>
      </w:pPr>
      <w:r>
        <w:rPr>
          <w:rFonts w:eastAsia="仿宋_GB2312"/>
        </w:rPr>
        <w:t xml:space="preserve">            Financed by the World Bank                                                  </w:t>
      </w:r>
    </w:p>
    <w:p w14:paraId="4E2F5CD2" w14:textId="77777777" w:rsidR="00371107" w:rsidRDefault="00371107" w:rsidP="00371107">
      <w:pPr>
        <w:snapToGrid w:val="0"/>
        <w:spacing w:line="120" w:lineRule="atLeast"/>
        <w:ind w:leftChars="-207" w:left="-420" w:right="-1784" w:hangingChars="7" w:hanging="15"/>
        <w:jc w:val="left"/>
        <w:rPr>
          <w:rFonts w:eastAsia="仿宋_GB2312"/>
        </w:rPr>
      </w:pPr>
      <w:r>
        <w:rPr>
          <w:rFonts w:eastAsia="仿宋_GB2312"/>
        </w:rPr>
        <w:t>编报单位：世行贷款广安项目领导小组办公室</w:t>
      </w:r>
      <w:r>
        <w:rPr>
          <w:rFonts w:eastAsia="仿宋_GB2312"/>
        </w:rPr>
        <w:t xml:space="preserve">                           </w:t>
      </w:r>
      <w:r>
        <w:rPr>
          <w:rFonts w:eastAsia="仿宋_GB2312"/>
        </w:rPr>
        <w:t>货币单</w:t>
      </w:r>
      <w:r>
        <w:rPr>
          <w:rFonts w:eastAsia="仿宋_GB2312"/>
          <w:szCs w:val="21"/>
        </w:rPr>
        <w:t>位：</w:t>
      </w:r>
      <w:r>
        <w:rPr>
          <w:rFonts w:eastAsia="仿宋_GB2312"/>
          <w:kern w:val="0"/>
          <w:szCs w:val="21"/>
        </w:rPr>
        <w:t>人民币元</w:t>
      </w:r>
    </w:p>
    <w:p w14:paraId="0A08C925" w14:textId="77777777" w:rsidR="00371107" w:rsidRDefault="00371107" w:rsidP="00371107">
      <w:pPr>
        <w:snapToGrid w:val="0"/>
        <w:spacing w:line="120" w:lineRule="atLeast"/>
        <w:ind w:leftChars="-207" w:right="-1784" w:hangingChars="207" w:hanging="435"/>
        <w:rPr>
          <w:rFonts w:eastAsia="仿宋_GB2312"/>
          <w:spacing w:val="-10"/>
        </w:rPr>
      </w:pPr>
      <w:r>
        <w:t>Prepared by</w:t>
      </w:r>
      <w:r>
        <w:rPr>
          <w:rFonts w:eastAsia="仿宋_GB2312"/>
        </w:rPr>
        <w:t xml:space="preserve">: Guang’an Project Management Office            </w:t>
      </w:r>
      <w:r>
        <w:rPr>
          <w:rFonts w:eastAsia="仿宋_GB2312"/>
          <w:sz w:val="18"/>
        </w:rPr>
        <w:t xml:space="preserve">               </w:t>
      </w:r>
      <w:r>
        <w:rPr>
          <w:rFonts w:eastAsia="仿宋_GB2312"/>
          <w:szCs w:val="21"/>
        </w:rPr>
        <w:t xml:space="preserve"> Currency Unit: </w:t>
      </w:r>
      <w:r>
        <w:rPr>
          <w:kern w:val="0"/>
          <w:szCs w:val="21"/>
        </w:rPr>
        <w:t>RMB Yuan</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1260"/>
        <w:gridCol w:w="1256"/>
        <w:gridCol w:w="1118"/>
        <w:gridCol w:w="1327"/>
        <w:gridCol w:w="1314"/>
        <w:gridCol w:w="1088"/>
      </w:tblGrid>
      <w:tr w:rsidR="00371107" w14:paraId="6F7E4111" w14:textId="77777777" w:rsidTr="009E10FB">
        <w:trPr>
          <w:cantSplit/>
          <w:trHeight w:val="274"/>
          <w:tblHeader/>
        </w:trPr>
        <w:tc>
          <w:tcPr>
            <w:tcW w:w="2227" w:type="dxa"/>
            <w:vMerge w:val="restart"/>
            <w:vAlign w:val="center"/>
          </w:tcPr>
          <w:p w14:paraId="0E1956A7" w14:textId="77777777" w:rsidR="00371107" w:rsidRDefault="00371107" w:rsidP="009E10FB">
            <w:pPr>
              <w:widowControl/>
              <w:spacing w:line="200" w:lineRule="exact"/>
              <w:jc w:val="center"/>
              <w:rPr>
                <w:kern w:val="0"/>
                <w:sz w:val="15"/>
                <w:szCs w:val="15"/>
              </w:rPr>
            </w:pPr>
            <w:r>
              <w:rPr>
                <w:kern w:val="0"/>
                <w:sz w:val="15"/>
                <w:szCs w:val="15"/>
              </w:rPr>
              <w:t xml:space="preserve">　</w:t>
            </w:r>
          </w:p>
        </w:tc>
        <w:tc>
          <w:tcPr>
            <w:tcW w:w="3634" w:type="dxa"/>
            <w:gridSpan w:val="3"/>
            <w:vAlign w:val="center"/>
          </w:tcPr>
          <w:p w14:paraId="7D1DFFB5" w14:textId="77777777" w:rsidR="00371107" w:rsidRDefault="00371107" w:rsidP="009E10FB">
            <w:pPr>
              <w:widowControl/>
              <w:spacing w:line="200" w:lineRule="exact"/>
              <w:jc w:val="center"/>
              <w:rPr>
                <w:kern w:val="0"/>
                <w:sz w:val="15"/>
                <w:szCs w:val="15"/>
              </w:rPr>
            </w:pPr>
            <w:r>
              <w:rPr>
                <w:kern w:val="0"/>
                <w:sz w:val="15"/>
                <w:szCs w:val="15"/>
              </w:rPr>
              <w:t>本期</w:t>
            </w:r>
            <w:r>
              <w:rPr>
                <w:kern w:val="0"/>
                <w:sz w:val="15"/>
                <w:szCs w:val="15"/>
              </w:rPr>
              <w:t xml:space="preserve">                          </w:t>
            </w:r>
          </w:p>
          <w:p w14:paraId="02E7C80E" w14:textId="77777777" w:rsidR="00371107" w:rsidRDefault="00371107" w:rsidP="009E10FB">
            <w:pPr>
              <w:widowControl/>
              <w:spacing w:line="200" w:lineRule="exact"/>
              <w:jc w:val="center"/>
              <w:rPr>
                <w:kern w:val="0"/>
                <w:sz w:val="15"/>
                <w:szCs w:val="15"/>
              </w:rPr>
            </w:pPr>
            <w:r>
              <w:rPr>
                <w:kern w:val="0"/>
                <w:sz w:val="15"/>
                <w:szCs w:val="15"/>
              </w:rPr>
              <w:t xml:space="preserve">Current Period                                                                                                                                     </w:t>
            </w:r>
          </w:p>
        </w:tc>
        <w:tc>
          <w:tcPr>
            <w:tcW w:w="3729" w:type="dxa"/>
            <w:gridSpan w:val="3"/>
            <w:vAlign w:val="center"/>
          </w:tcPr>
          <w:p w14:paraId="10F279F6" w14:textId="77777777" w:rsidR="00371107" w:rsidRDefault="00371107" w:rsidP="009E10FB">
            <w:pPr>
              <w:widowControl/>
              <w:spacing w:line="200" w:lineRule="exact"/>
              <w:jc w:val="center"/>
              <w:rPr>
                <w:kern w:val="0"/>
                <w:sz w:val="15"/>
                <w:szCs w:val="15"/>
              </w:rPr>
            </w:pPr>
            <w:r>
              <w:rPr>
                <w:kern w:val="0"/>
                <w:sz w:val="15"/>
                <w:szCs w:val="15"/>
              </w:rPr>
              <w:t>累计</w:t>
            </w:r>
            <w:r>
              <w:rPr>
                <w:kern w:val="0"/>
                <w:sz w:val="15"/>
                <w:szCs w:val="15"/>
              </w:rPr>
              <w:t xml:space="preserve">                               </w:t>
            </w:r>
          </w:p>
          <w:p w14:paraId="413D80AD" w14:textId="77777777" w:rsidR="00371107" w:rsidRDefault="00371107" w:rsidP="009E10FB">
            <w:pPr>
              <w:widowControl/>
              <w:spacing w:line="200" w:lineRule="exact"/>
              <w:jc w:val="center"/>
              <w:rPr>
                <w:kern w:val="0"/>
                <w:sz w:val="15"/>
                <w:szCs w:val="15"/>
              </w:rPr>
            </w:pPr>
            <w:r>
              <w:rPr>
                <w:kern w:val="0"/>
                <w:sz w:val="15"/>
                <w:szCs w:val="15"/>
              </w:rPr>
              <w:t xml:space="preserve">Cumulative                                                                                                                                    </w:t>
            </w:r>
          </w:p>
        </w:tc>
      </w:tr>
      <w:tr w:rsidR="00371107" w14:paraId="6068D52A" w14:textId="77777777" w:rsidTr="009E10FB">
        <w:trPr>
          <w:cantSplit/>
          <w:trHeight w:val="670"/>
          <w:tblHeader/>
        </w:trPr>
        <w:tc>
          <w:tcPr>
            <w:tcW w:w="2227" w:type="dxa"/>
            <w:vMerge/>
            <w:vAlign w:val="center"/>
          </w:tcPr>
          <w:p w14:paraId="5993094F" w14:textId="77777777" w:rsidR="00371107" w:rsidRDefault="00371107" w:rsidP="009E10FB">
            <w:pPr>
              <w:widowControl/>
              <w:spacing w:line="200" w:lineRule="exact"/>
              <w:jc w:val="left"/>
              <w:rPr>
                <w:kern w:val="0"/>
                <w:sz w:val="15"/>
                <w:szCs w:val="15"/>
              </w:rPr>
            </w:pPr>
          </w:p>
        </w:tc>
        <w:tc>
          <w:tcPr>
            <w:tcW w:w="1260" w:type="dxa"/>
            <w:vAlign w:val="center"/>
          </w:tcPr>
          <w:p w14:paraId="78D8F755" w14:textId="77777777" w:rsidR="00371107" w:rsidRDefault="00371107" w:rsidP="009E10FB">
            <w:pPr>
              <w:widowControl/>
              <w:spacing w:line="200" w:lineRule="exact"/>
              <w:jc w:val="center"/>
              <w:rPr>
                <w:kern w:val="0"/>
                <w:sz w:val="15"/>
                <w:szCs w:val="15"/>
              </w:rPr>
            </w:pPr>
            <w:r>
              <w:rPr>
                <w:kern w:val="0"/>
                <w:sz w:val="15"/>
                <w:szCs w:val="15"/>
              </w:rPr>
              <w:t>本期计划额</w:t>
            </w:r>
            <w:r>
              <w:rPr>
                <w:kern w:val="0"/>
                <w:sz w:val="15"/>
                <w:szCs w:val="15"/>
              </w:rPr>
              <w:t xml:space="preserve">            Current Period Budget</w:t>
            </w:r>
          </w:p>
        </w:tc>
        <w:tc>
          <w:tcPr>
            <w:tcW w:w="1256" w:type="dxa"/>
            <w:vAlign w:val="center"/>
          </w:tcPr>
          <w:p w14:paraId="36957DB4" w14:textId="77777777" w:rsidR="00371107" w:rsidRDefault="00371107" w:rsidP="009E10FB">
            <w:pPr>
              <w:widowControl/>
              <w:spacing w:line="200" w:lineRule="exact"/>
              <w:jc w:val="center"/>
              <w:rPr>
                <w:kern w:val="0"/>
                <w:sz w:val="15"/>
                <w:szCs w:val="15"/>
              </w:rPr>
            </w:pPr>
            <w:r>
              <w:rPr>
                <w:kern w:val="0"/>
                <w:sz w:val="15"/>
                <w:szCs w:val="15"/>
              </w:rPr>
              <w:t>本期发生额</w:t>
            </w:r>
            <w:r>
              <w:rPr>
                <w:kern w:val="0"/>
                <w:sz w:val="15"/>
                <w:szCs w:val="15"/>
              </w:rPr>
              <w:t xml:space="preserve">           Current Period Actual</w:t>
            </w:r>
          </w:p>
        </w:tc>
        <w:tc>
          <w:tcPr>
            <w:tcW w:w="1118" w:type="dxa"/>
            <w:vAlign w:val="center"/>
          </w:tcPr>
          <w:p w14:paraId="200425C1" w14:textId="77777777" w:rsidR="00371107" w:rsidRDefault="00371107" w:rsidP="009E10FB">
            <w:pPr>
              <w:widowControl/>
              <w:spacing w:line="200" w:lineRule="exact"/>
              <w:jc w:val="center"/>
              <w:rPr>
                <w:kern w:val="0"/>
                <w:sz w:val="15"/>
                <w:szCs w:val="15"/>
              </w:rPr>
            </w:pPr>
            <w:r>
              <w:rPr>
                <w:kern w:val="0"/>
                <w:sz w:val="15"/>
                <w:szCs w:val="15"/>
              </w:rPr>
              <w:t>本期完成比</w:t>
            </w:r>
            <w:r>
              <w:rPr>
                <w:kern w:val="0"/>
                <w:sz w:val="15"/>
                <w:szCs w:val="15"/>
              </w:rPr>
              <w:t xml:space="preserve">               Current Period % Completed </w:t>
            </w:r>
          </w:p>
        </w:tc>
        <w:tc>
          <w:tcPr>
            <w:tcW w:w="1327" w:type="dxa"/>
            <w:vAlign w:val="center"/>
          </w:tcPr>
          <w:p w14:paraId="5A291BE7" w14:textId="77777777" w:rsidR="00371107" w:rsidRDefault="00371107" w:rsidP="009E10FB">
            <w:pPr>
              <w:widowControl/>
              <w:spacing w:line="200" w:lineRule="exact"/>
              <w:jc w:val="center"/>
              <w:rPr>
                <w:kern w:val="0"/>
                <w:sz w:val="15"/>
                <w:szCs w:val="15"/>
              </w:rPr>
            </w:pPr>
            <w:r>
              <w:rPr>
                <w:kern w:val="0"/>
                <w:sz w:val="15"/>
                <w:szCs w:val="15"/>
              </w:rPr>
              <w:t>项目总计划额</w:t>
            </w:r>
            <w:r>
              <w:rPr>
                <w:kern w:val="0"/>
                <w:sz w:val="15"/>
                <w:szCs w:val="15"/>
              </w:rPr>
              <w:t xml:space="preserve">                Life of PAD</w:t>
            </w:r>
          </w:p>
        </w:tc>
        <w:tc>
          <w:tcPr>
            <w:tcW w:w="1314" w:type="dxa"/>
            <w:vAlign w:val="center"/>
          </w:tcPr>
          <w:p w14:paraId="76204EFF" w14:textId="77777777" w:rsidR="00371107" w:rsidRDefault="00371107" w:rsidP="009E10FB">
            <w:pPr>
              <w:widowControl/>
              <w:spacing w:line="200" w:lineRule="exact"/>
              <w:jc w:val="center"/>
              <w:rPr>
                <w:kern w:val="0"/>
                <w:sz w:val="15"/>
                <w:szCs w:val="15"/>
              </w:rPr>
            </w:pPr>
            <w:r>
              <w:rPr>
                <w:kern w:val="0"/>
                <w:sz w:val="15"/>
                <w:szCs w:val="15"/>
              </w:rPr>
              <w:t>累计完成额</w:t>
            </w:r>
            <w:r>
              <w:rPr>
                <w:kern w:val="0"/>
                <w:sz w:val="15"/>
                <w:szCs w:val="15"/>
              </w:rPr>
              <w:t xml:space="preserve">                     Cumulative Actual</w:t>
            </w:r>
          </w:p>
        </w:tc>
        <w:tc>
          <w:tcPr>
            <w:tcW w:w="1088" w:type="dxa"/>
            <w:vAlign w:val="center"/>
          </w:tcPr>
          <w:p w14:paraId="508383EC" w14:textId="77777777" w:rsidR="00371107" w:rsidRDefault="00371107" w:rsidP="009E10FB">
            <w:pPr>
              <w:widowControl/>
              <w:spacing w:line="200" w:lineRule="exact"/>
              <w:jc w:val="center"/>
              <w:rPr>
                <w:kern w:val="0"/>
                <w:sz w:val="15"/>
                <w:szCs w:val="15"/>
              </w:rPr>
            </w:pPr>
            <w:r>
              <w:rPr>
                <w:kern w:val="0"/>
                <w:sz w:val="15"/>
                <w:szCs w:val="15"/>
              </w:rPr>
              <w:t>累计完成比</w:t>
            </w:r>
            <w:r>
              <w:rPr>
                <w:kern w:val="0"/>
                <w:sz w:val="15"/>
                <w:szCs w:val="15"/>
              </w:rPr>
              <w:t xml:space="preserve">                 Cumulative % Completed </w:t>
            </w:r>
          </w:p>
        </w:tc>
      </w:tr>
      <w:tr w:rsidR="00371107" w14:paraId="5911C44A" w14:textId="77777777" w:rsidTr="009E10FB">
        <w:trPr>
          <w:trHeight w:val="238"/>
        </w:trPr>
        <w:tc>
          <w:tcPr>
            <w:tcW w:w="2227" w:type="dxa"/>
            <w:vAlign w:val="center"/>
          </w:tcPr>
          <w:p w14:paraId="30C6A3B2" w14:textId="77777777" w:rsidR="00371107" w:rsidRDefault="00371107" w:rsidP="009E10FB">
            <w:pPr>
              <w:widowControl/>
              <w:spacing w:line="200" w:lineRule="exact"/>
              <w:jc w:val="left"/>
              <w:rPr>
                <w:kern w:val="0"/>
                <w:sz w:val="15"/>
                <w:szCs w:val="15"/>
              </w:rPr>
            </w:pPr>
            <w:r>
              <w:rPr>
                <w:kern w:val="0"/>
                <w:sz w:val="15"/>
                <w:szCs w:val="15"/>
              </w:rPr>
              <w:t>资金来源合计</w:t>
            </w:r>
          </w:p>
          <w:p w14:paraId="4F82ABAB" w14:textId="77777777" w:rsidR="00371107" w:rsidRDefault="00371107" w:rsidP="009E10FB">
            <w:pPr>
              <w:widowControl/>
              <w:spacing w:line="200" w:lineRule="exact"/>
              <w:jc w:val="left"/>
              <w:rPr>
                <w:kern w:val="0"/>
                <w:sz w:val="15"/>
                <w:szCs w:val="15"/>
              </w:rPr>
            </w:pPr>
            <w:r>
              <w:rPr>
                <w:kern w:val="0"/>
                <w:sz w:val="15"/>
                <w:szCs w:val="15"/>
              </w:rPr>
              <w:t xml:space="preserve">Total Sources of Funds                                                                                                  </w:t>
            </w:r>
          </w:p>
        </w:tc>
        <w:tc>
          <w:tcPr>
            <w:tcW w:w="1260" w:type="dxa"/>
            <w:vAlign w:val="center"/>
          </w:tcPr>
          <w:p w14:paraId="6300AE50" w14:textId="77777777" w:rsidR="00371107" w:rsidRDefault="00371107" w:rsidP="009E10FB">
            <w:pPr>
              <w:widowControl/>
              <w:spacing w:line="200" w:lineRule="exact"/>
              <w:jc w:val="left"/>
              <w:rPr>
                <w:kern w:val="0"/>
                <w:sz w:val="15"/>
                <w:szCs w:val="15"/>
              </w:rPr>
            </w:pPr>
            <w:r>
              <w:rPr>
                <w:kern w:val="0"/>
                <w:sz w:val="15"/>
                <w:szCs w:val="15"/>
              </w:rPr>
              <w:t xml:space="preserve"> 399,659,081.73 </w:t>
            </w:r>
          </w:p>
        </w:tc>
        <w:tc>
          <w:tcPr>
            <w:tcW w:w="1256" w:type="dxa"/>
            <w:vAlign w:val="center"/>
          </w:tcPr>
          <w:p w14:paraId="2C2C222F" w14:textId="77777777" w:rsidR="00371107" w:rsidRDefault="00371107" w:rsidP="009E10FB">
            <w:pPr>
              <w:widowControl/>
              <w:spacing w:line="200" w:lineRule="exact"/>
              <w:jc w:val="left"/>
              <w:rPr>
                <w:kern w:val="0"/>
                <w:sz w:val="15"/>
                <w:szCs w:val="15"/>
              </w:rPr>
            </w:pPr>
            <w:r>
              <w:rPr>
                <w:kern w:val="0"/>
                <w:sz w:val="15"/>
                <w:szCs w:val="15"/>
              </w:rPr>
              <w:t xml:space="preserve"> 168,092,881.27 </w:t>
            </w:r>
          </w:p>
        </w:tc>
        <w:tc>
          <w:tcPr>
            <w:tcW w:w="1118" w:type="dxa"/>
            <w:vAlign w:val="center"/>
          </w:tcPr>
          <w:p w14:paraId="342826DD" w14:textId="77777777" w:rsidR="00371107" w:rsidRDefault="00371107" w:rsidP="009E10FB">
            <w:pPr>
              <w:widowControl/>
              <w:spacing w:line="200" w:lineRule="exact"/>
              <w:jc w:val="left"/>
              <w:rPr>
                <w:kern w:val="0"/>
                <w:sz w:val="15"/>
                <w:szCs w:val="15"/>
              </w:rPr>
            </w:pPr>
            <w:r>
              <w:rPr>
                <w:kern w:val="0"/>
                <w:sz w:val="15"/>
                <w:szCs w:val="15"/>
              </w:rPr>
              <w:t>42.06%</w:t>
            </w:r>
          </w:p>
        </w:tc>
        <w:tc>
          <w:tcPr>
            <w:tcW w:w="1327" w:type="dxa"/>
            <w:vAlign w:val="center"/>
          </w:tcPr>
          <w:p w14:paraId="0367B233" w14:textId="77777777" w:rsidR="00371107" w:rsidRDefault="00371107" w:rsidP="009E10FB">
            <w:pPr>
              <w:widowControl/>
              <w:spacing w:line="200" w:lineRule="exact"/>
              <w:jc w:val="left"/>
              <w:rPr>
                <w:kern w:val="0"/>
                <w:sz w:val="15"/>
                <w:szCs w:val="15"/>
              </w:rPr>
            </w:pPr>
            <w:r>
              <w:rPr>
                <w:kern w:val="0"/>
                <w:sz w:val="15"/>
                <w:szCs w:val="15"/>
              </w:rPr>
              <w:t>1,213,118,500.00</w:t>
            </w:r>
          </w:p>
        </w:tc>
        <w:tc>
          <w:tcPr>
            <w:tcW w:w="1314" w:type="dxa"/>
            <w:vAlign w:val="center"/>
          </w:tcPr>
          <w:p w14:paraId="3C2BEDB3" w14:textId="77777777" w:rsidR="00371107" w:rsidRDefault="00371107" w:rsidP="009E10FB">
            <w:pPr>
              <w:widowControl/>
              <w:spacing w:line="200" w:lineRule="exact"/>
              <w:jc w:val="left"/>
              <w:rPr>
                <w:kern w:val="0"/>
                <w:sz w:val="15"/>
                <w:szCs w:val="15"/>
              </w:rPr>
            </w:pPr>
            <w:r>
              <w:rPr>
                <w:kern w:val="0"/>
                <w:sz w:val="15"/>
                <w:szCs w:val="15"/>
              </w:rPr>
              <w:t xml:space="preserve"> 650,369,689.39 </w:t>
            </w:r>
          </w:p>
        </w:tc>
        <w:tc>
          <w:tcPr>
            <w:tcW w:w="1088" w:type="dxa"/>
            <w:vAlign w:val="center"/>
          </w:tcPr>
          <w:p w14:paraId="7C4AB514" w14:textId="77777777" w:rsidR="00371107" w:rsidRDefault="00371107" w:rsidP="009E10FB">
            <w:pPr>
              <w:widowControl/>
              <w:spacing w:line="200" w:lineRule="exact"/>
              <w:jc w:val="left"/>
              <w:rPr>
                <w:kern w:val="0"/>
                <w:sz w:val="15"/>
                <w:szCs w:val="15"/>
              </w:rPr>
            </w:pPr>
            <w:r>
              <w:rPr>
                <w:kern w:val="0"/>
                <w:sz w:val="15"/>
                <w:szCs w:val="15"/>
              </w:rPr>
              <w:t>53.61%</w:t>
            </w:r>
          </w:p>
        </w:tc>
      </w:tr>
      <w:tr w:rsidR="00371107" w14:paraId="62BEF6FB" w14:textId="77777777" w:rsidTr="009E10FB">
        <w:trPr>
          <w:trHeight w:val="238"/>
        </w:trPr>
        <w:tc>
          <w:tcPr>
            <w:tcW w:w="2227" w:type="dxa"/>
            <w:vAlign w:val="center"/>
          </w:tcPr>
          <w:p w14:paraId="19A426D3" w14:textId="77777777" w:rsidR="00371107" w:rsidRDefault="00371107" w:rsidP="009E10FB">
            <w:pPr>
              <w:widowControl/>
              <w:tabs>
                <w:tab w:val="left" w:pos="360"/>
              </w:tabs>
              <w:spacing w:line="200" w:lineRule="exact"/>
              <w:ind w:left="360" w:hanging="360"/>
              <w:jc w:val="left"/>
              <w:rPr>
                <w:kern w:val="0"/>
                <w:sz w:val="15"/>
                <w:szCs w:val="15"/>
              </w:rPr>
            </w:pPr>
            <w:r>
              <w:rPr>
                <w:kern w:val="0"/>
                <w:sz w:val="15"/>
                <w:szCs w:val="15"/>
              </w:rPr>
              <w:t>一、</w:t>
            </w:r>
            <w:r>
              <w:rPr>
                <w:kern w:val="0"/>
                <w:sz w:val="15"/>
                <w:szCs w:val="15"/>
              </w:rPr>
              <w:tab/>
            </w:r>
            <w:r>
              <w:rPr>
                <w:kern w:val="0"/>
                <w:sz w:val="15"/>
                <w:szCs w:val="15"/>
              </w:rPr>
              <w:t>国际金融组织贷款</w:t>
            </w:r>
            <w:r>
              <w:rPr>
                <w:kern w:val="0"/>
                <w:sz w:val="15"/>
                <w:szCs w:val="15"/>
              </w:rPr>
              <w:t xml:space="preserve">  </w:t>
            </w:r>
          </w:p>
          <w:p w14:paraId="49721B42" w14:textId="77777777" w:rsidR="00371107" w:rsidRDefault="00371107" w:rsidP="009E10FB">
            <w:pPr>
              <w:widowControl/>
              <w:spacing w:line="200" w:lineRule="exact"/>
              <w:ind w:leftChars="172" w:left="361"/>
              <w:jc w:val="left"/>
              <w:rPr>
                <w:kern w:val="0"/>
                <w:sz w:val="15"/>
                <w:szCs w:val="15"/>
              </w:rPr>
            </w:pPr>
            <w:r>
              <w:rPr>
                <w:kern w:val="0"/>
                <w:sz w:val="15"/>
                <w:szCs w:val="15"/>
              </w:rPr>
              <w:t xml:space="preserve">International Financing                                                                                                               </w:t>
            </w:r>
          </w:p>
        </w:tc>
        <w:tc>
          <w:tcPr>
            <w:tcW w:w="1260" w:type="dxa"/>
            <w:vAlign w:val="center"/>
          </w:tcPr>
          <w:p w14:paraId="398C8C11" w14:textId="77777777" w:rsidR="00371107" w:rsidRDefault="00371107" w:rsidP="009E10FB">
            <w:pPr>
              <w:widowControl/>
              <w:spacing w:line="200" w:lineRule="exact"/>
              <w:jc w:val="left"/>
              <w:rPr>
                <w:kern w:val="0"/>
                <w:sz w:val="15"/>
                <w:szCs w:val="15"/>
              </w:rPr>
            </w:pPr>
            <w:r>
              <w:rPr>
                <w:kern w:val="0"/>
                <w:sz w:val="15"/>
                <w:szCs w:val="15"/>
              </w:rPr>
              <w:t xml:space="preserve"> 330,339,081.73 </w:t>
            </w:r>
          </w:p>
        </w:tc>
        <w:tc>
          <w:tcPr>
            <w:tcW w:w="1256" w:type="dxa"/>
            <w:vAlign w:val="center"/>
          </w:tcPr>
          <w:p w14:paraId="5FE640E4" w14:textId="77777777" w:rsidR="00371107" w:rsidRDefault="00371107" w:rsidP="009E10FB">
            <w:pPr>
              <w:widowControl/>
              <w:spacing w:line="200" w:lineRule="exact"/>
              <w:jc w:val="left"/>
              <w:rPr>
                <w:kern w:val="0"/>
                <w:sz w:val="15"/>
                <w:szCs w:val="15"/>
              </w:rPr>
            </w:pPr>
            <w:r>
              <w:rPr>
                <w:kern w:val="0"/>
                <w:sz w:val="15"/>
                <w:szCs w:val="15"/>
              </w:rPr>
              <w:t xml:space="preserve"> 142,674,144.27 </w:t>
            </w:r>
          </w:p>
        </w:tc>
        <w:tc>
          <w:tcPr>
            <w:tcW w:w="1118" w:type="dxa"/>
            <w:vAlign w:val="center"/>
          </w:tcPr>
          <w:p w14:paraId="1F544711" w14:textId="77777777" w:rsidR="00371107" w:rsidRDefault="00371107" w:rsidP="009E10FB">
            <w:pPr>
              <w:widowControl/>
              <w:spacing w:line="200" w:lineRule="exact"/>
              <w:jc w:val="left"/>
              <w:rPr>
                <w:kern w:val="0"/>
                <w:sz w:val="15"/>
                <w:szCs w:val="15"/>
              </w:rPr>
            </w:pPr>
            <w:r>
              <w:rPr>
                <w:kern w:val="0"/>
                <w:sz w:val="15"/>
                <w:szCs w:val="15"/>
              </w:rPr>
              <w:t>43.19%</w:t>
            </w:r>
          </w:p>
        </w:tc>
        <w:tc>
          <w:tcPr>
            <w:tcW w:w="1327" w:type="dxa"/>
            <w:vAlign w:val="center"/>
          </w:tcPr>
          <w:p w14:paraId="7F3721A7" w14:textId="77777777" w:rsidR="00371107" w:rsidRDefault="00371107" w:rsidP="009E10FB">
            <w:pPr>
              <w:widowControl/>
              <w:spacing w:line="200" w:lineRule="exact"/>
              <w:jc w:val="left"/>
              <w:rPr>
                <w:kern w:val="0"/>
                <w:sz w:val="15"/>
                <w:szCs w:val="15"/>
              </w:rPr>
            </w:pPr>
            <w:r>
              <w:rPr>
                <w:kern w:val="0"/>
                <w:sz w:val="15"/>
                <w:szCs w:val="15"/>
              </w:rPr>
              <w:t>615,000,000.00</w:t>
            </w:r>
          </w:p>
        </w:tc>
        <w:tc>
          <w:tcPr>
            <w:tcW w:w="1314" w:type="dxa"/>
            <w:vAlign w:val="center"/>
          </w:tcPr>
          <w:p w14:paraId="0112F2A4" w14:textId="77777777" w:rsidR="00371107" w:rsidRDefault="00371107" w:rsidP="009E10FB">
            <w:pPr>
              <w:widowControl/>
              <w:spacing w:line="200" w:lineRule="exact"/>
              <w:jc w:val="left"/>
              <w:rPr>
                <w:kern w:val="0"/>
                <w:sz w:val="15"/>
                <w:szCs w:val="15"/>
              </w:rPr>
            </w:pPr>
            <w:r>
              <w:rPr>
                <w:kern w:val="0"/>
                <w:sz w:val="15"/>
                <w:szCs w:val="15"/>
              </w:rPr>
              <w:t xml:space="preserve"> 432,942,078.69 </w:t>
            </w:r>
          </w:p>
        </w:tc>
        <w:tc>
          <w:tcPr>
            <w:tcW w:w="1088" w:type="dxa"/>
            <w:vAlign w:val="center"/>
          </w:tcPr>
          <w:p w14:paraId="4EF33181" w14:textId="77777777" w:rsidR="00371107" w:rsidRDefault="00371107" w:rsidP="009E10FB">
            <w:pPr>
              <w:widowControl/>
              <w:spacing w:line="200" w:lineRule="exact"/>
              <w:jc w:val="left"/>
              <w:rPr>
                <w:kern w:val="0"/>
                <w:sz w:val="15"/>
                <w:szCs w:val="15"/>
              </w:rPr>
            </w:pPr>
            <w:r>
              <w:rPr>
                <w:kern w:val="0"/>
                <w:sz w:val="15"/>
                <w:szCs w:val="15"/>
              </w:rPr>
              <w:t>70.40%</w:t>
            </w:r>
          </w:p>
        </w:tc>
      </w:tr>
      <w:tr w:rsidR="00371107" w14:paraId="399CF80E" w14:textId="77777777" w:rsidTr="009E10FB">
        <w:trPr>
          <w:trHeight w:val="238"/>
        </w:trPr>
        <w:tc>
          <w:tcPr>
            <w:tcW w:w="2227" w:type="dxa"/>
            <w:vAlign w:val="center"/>
          </w:tcPr>
          <w:p w14:paraId="5315EDAC" w14:textId="77777777" w:rsidR="00371107" w:rsidRDefault="00371107" w:rsidP="009E10FB">
            <w:pPr>
              <w:widowControl/>
              <w:spacing w:line="200" w:lineRule="exact"/>
              <w:ind w:left="300" w:hangingChars="200" w:hanging="300"/>
              <w:jc w:val="left"/>
              <w:rPr>
                <w:kern w:val="0"/>
                <w:sz w:val="15"/>
                <w:szCs w:val="15"/>
              </w:rPr>
            </w:pPr>
            <w:r>
              <w:rPr>
                <w:kern w:val="0"/>
                <w:sz w:val="15"/>
                <w:szCs w:val="15"/>
              </w:rPr>
              <w:t xml:space="preserve">  1. </w:t>
            </w:r>
            <w:r>
              <w:rPr>
                <w:kern w:val="0"/>
                <w:sz w:val="15"/>
                <w:szCs w:val="15"/>
              </w:rPr>
              <w:t>国际复兴开发银行</w:t>
            </w:r>
          </w:p>
          <w:p w14:paraId="0B4BCE4F" w14:textId="77777777" w:rsidR="00371107" w:rsidRDefault="00371107" w:rsidP="009E10FB">
            <w:pPr>
              <w:widowControl/>
              <w:spacing w:line="200" w:lineRule="exact"/>
              <w:ind w:leftChars="144" w:left="302" w:firstLineChars="50" w:firstLine="75"/>
              <w:jc w:val="left"/>
              <w:rPr>
                <w:kern w:val="0"/>
                <w:sz w:val="15"/>
                <w:szCs w:val="15"/>
              </w:rPr>
            </w:pPr>
            <w:r>
              <w:rPr>
                <w:kern w:val="0"/>
                <w:sz w:val="15"/>
                <w:szCs w:val="15"/>
              </w:rPr>
              <w:t xml:space="preserve">IBRD                                                                                                                         </w:t>
            </w:r>
          </w:p>
        </w:tc>
        <w:tc>
          <w:tcPr>
            <w:tcW w:w="1260" w:type="dxa"/>
            <w:vAlign w:val="center"/>
          </w:tcPr>
          <w:p w14:paraId="7636529C" w14:textId="77777777" w:rsidR="00371107" w:rsidRDefault="00371107" w:rsidP="009E10FB">
            <w:pPr>
              <w:widowControl/>
              <w:spacing w:line="200" w:lineRule="exact"/>
              <w:jc w:val="left"/>
              <w:rPr>
                <w:kern w:val="0"/>
                <w:sz w:val="15"/>
                <w:szCs w:val="15"/>
              </w:rPr>
            </w:pPr>
            <w:r>
              <w:rPr>
                <w:kern w:val="0"/>
                <w:sz w:val="15"/>
                <w:szCs w:val="15"/>
              </w:rPr>
              <w:t xml:space="preserve"> 330,339,081.73 </w:t>
            </w:r>
          </w:p>
        </w:tc>
        <w:tc>
          <w:tcPr>
            <w:tcW w:w="1256" w:type="dxa"/>
            <w:vAlign w:val="center"/>
          </w:tcPr>
          <w:p w14:paraId="1D0C276E" w14:textId="77777777" w:rsidR="00371107" w:rsidRDefault="00371107" w:rsidP="009E10FB">
            <w:pPr>
              <w:widowControl/>
              <w:spacing w:line="200" w:lineRule="exact"/>
              <w:jc w:val="left"/>
              <w:rPr>
                <w:kern w:val="0"/>
                <w:sz w:val="15"/>
                <w:szCs w:val="15"/>
              </w:rPr>
            </w:pPr>
            <w:r>
              <w:rPr>
                <w:kern w:val="0"/>
                <w:sz w:val="15"/>
                <w:szCs w:val="15"/>
              </w:rPr>
              <w:t xml:space="preserve"> 142,674,144.27 </w:t>
            </w:r>
          </w:p>
        </w:tc>
        <w:tc>
          <w:tcPr>
            <w:tcW w:w="1118" w:type="dxa"/>
            <w:vAlign w:val="center"/>
          </w:tcPr>
          <w:p w14:paraId="76516B11" w14:textId="77777777" w:rsidR="00371107" w:rsidRDefault="00371107" w:rsidP="009E10FB">
            <w:pPr>
              <w:widowControl/>
              <w:spacing w:line="200" w:lineRule="exact"/>
              <w:jc w:val="left"/>
              <w:rPr>
                <w:kern w:val="0"/>
                <w:sz w:val="15"/>
                <w:szCs w:val="15"/>
              </w:rPr>
            </w:pPr>
            <w:r>
              <w:rPr>
                <w:kern w:val="0"/>
                <w:sz w:val="15"/>
                <w:szCs w:val="15"/>
              </w:rPr>
              <w:t>43.19%</w:t>
            </w:r>
          </w:p>
        </w:tc>
        <w:tc>
          <w:tcPr>
            <w:tcW w:w="1327" w:type="dxa"/>
            <w:vAlign w:val="center"/>
          </w:tcPr>
          <w:p w14:paraId="2C856FA7" w14:textId="77777777" w:rsidR="00371107" w:rsidRDefault="00371107" w:rsidP="009E10FB">
            <w:pPr>
              <w:widowControl/>
              <w:spacing w:line="200" w:lineRule="exact"/>
              <w:jc w:val="left"/>
              <w:rPr>
                <w:kern w:val="0"/>
                <w:sz w:val="15"/>
                <w:szCs w:val="15"/>
              </w:rPr>
            </w:pPr>
            <w:r>
              <w:rPr>
                <w:kern w:val="0"/>
                <w:sz w:val="15"/>
                <w:szCs w:val="15"/>
              </w:rPr>
              <w:t>615,000,000.00</w:t>
            </w:r>
          </w:p>
        </w:tc>
        <w:tc>
          <w:tcPr>
            <w:tcW w:w="1314" w:type="dxa"/>
            <w:vAlign w:val="center"/>
          </w:tcPr>
          <w:p w14:paraId="1619128B" w14:textId="77777777" w:rsidR="00371107" w:rsidRDefault="00371107" w:rsidP="009E10FB">
            <w:pPr>
              <w:widowControl/>
              <w:spacing w:line="200" w:lineRule="exact"/>
              <w:jc w:val="left"/>
              <w:rPr>
                <w:kern w:val="0"/>
                <w:sz w:val="15"/>
                <w:szCs w:val="15"/>
              </w:rPr>
            </w:pPr>
            <w:r>
              <w:rPr>
                <w:kern w:val="0"/>
                <w:sz w:val="15"/>
                <w:szCs w:val="15"/>
              </w:rPr>
              <w:t xml:space="preserve"> 432,942,078.69 </w:t>
            </w:r>
          </w:p>
        </w:tc>
        <w:tc>
          <w:tcPr>
            <w:tcW w:w="1088" w:type="dxa"/>
            <w:vAlign w:val="center"/>
          </w:tcPr>
          <w:p w14:paraId="5AE90CCD" w14:textId="77777777" w:rsidR="00371107" w:rsidRDefault="00371107" w:rsidP="009E10FB">
            <w:pPr>
              <w:widowControl/>
              <w:spacing w:line="200" w:lineRule="exact"/>
              <w:jc w:val="left"/>
              <w:rPr>
                <w:kern w:val="0"/>
                <w:sz w:val="15"/>
                <w:szCs w:val="15"/>
              </w:rPr>
            </w:pPr>
            <w:r>
              <w:rPr>
                <w:kern w:val="0"/>
                <w:sz w:val="15"/>
                <w:szCs w:val="15"/>
              </w:rPr>
              <w:t>70.40%</w:t>
            </w:r>
          </w:p>
        </w:tc>
      </w:tr>
      <w:tr w:rsidR="00371107" w14:paraId="7E03D3C0" w14:textId="77777777" w:rsidTr="009E10FB">
        <w:trPr>
          <w:trHeight w:val="238"/>
        </w:trPr>
        <w:tc>
          <w:tcPr>
            <w:tcW w:w="2227" w:type="dxa"/>
            <w:vAlign w:val="center"/>
          </w:tcPr>
          <w:p w14:paraId="55E4F3EC" w14:textId="77777777" w:rsidR="00371107" w:rsidRDefault="00371107" w:rsidP="009E10FB">
            <w:pPr>
              <w:widowControl/>
              <w:spacing w:line="200" w:lineRule="exact"/>
              <w:ind w:left="300" w:hangingChars="200" w:hanging="300"/>
              <w:jc w:val="left"/>
              <w:rPr>
                <w:kern w:val="0"/>
                <w:sz w:val="15"/>
                <w:szCs w:val="15"/>
              </w:rPr>
            </w:pPr>
            <w:r>
              <w:rPr>
                <w:kern w:val="0"/>
                <w:sz w:val="15"/>
                <w:szCs w:val="15"/>
              </w:rPr>
              <w:t>二、配套资金</w:t>
            </w:r>
          </w:p>
          <w:p w14:paraId="4B6E7F79" w14:textId="77777777" w:rsidR="00371107" w:rsidRDefault="00371107" w:rsidP="009E10FB">
            <w:pPr>
              <w:widowControl/>
              <w:spacing w:line="200" w:lineRule="exact"/>
              <w:ind w:left="300" w:hangingChars="200" w:hanging="300"/>
              <w:jc w:val="left"/>
              <w:rPr>
                <w:kern w:val="0"/>
                <w:sz w:val="15"/>
                <w:szCs w:val="15"/>
              </w:rPr>
            </w:pPr>
            <w:r>
              <w:rPr>
                <w:kern w:val="0"/>
                <w:sz w:val="15"/>
                <w:szCs w:val="15"/>
              </w:rPr>
              <w:t xml:space="preserve">Counterpart Financing                                                                                                                       </w:t>
            </w:r>
          </w:p>
        </w:tc>
        <w:tc>
          <w:tcPr>
            <w:tcW w:w="1260" w:type="dxa"/>
            <w:vAlign w:val="center"/>
          </w:tcPr>
          <w:p w14:paraId="691D1D85" w14:textId="77777777" w:rsidR="00371107" w:rsidRDefault="00371107" w:rsidP="009E10FB">
            <w:pPr>
              <w:widowControl/>
              <w:spacing w:line="200" w:lineRule="exact"/>
              <w:jc w:val="left"/>
              <w:rPr>
                <w:kern w:val="0"/>
                <w:sz w:val="15"/>
                <w:szCs w:val="15"/>
              </w:rPr>
            </w:pPr>
            <w:r>
              <w:rPr>
                <w:kern w:val="0"/>
                <w:sz w:val="15"/>
                <w:szCs w:val="15"/>
              </w:rPr>
              <w:t xml:space="preserve"> 69,320,000.00 </w:t>
            </w:r>
          </w:p>
        </w:tc>
        <w:tc>
          <w:tcPr>
            <w:tcW w:w="1256" w:type="dxa"/>
            <w:vAlign w:val="center"/>
          </w:tcPr>
          <w:p w14:paraId="1D026BFB" w14:textId="77777777" w:rsidR="00371107" w:rsidRDefault="00371107" w:rsidP="009E10FB">
            <w:pPr>
              <w:widowControl/>
              <w:spacing w:line="200" w:lineRule="exact"/>
              <w:jc w:val="left"/>
              <w:rPr>
                <w:kern w:val="0"/>
                <w:sz w:val="15"/>
                <w:szCs w:val="15"/>
              </w:rPr>
            </w:pPr>
            <w:r>
              <w:rPr>
                <w:kern w:val="0"/>
                <w:sz w:val="15"/>
                <w:szCs w:val="15"/>
              </w:rPr>
              <w:t xml:space="preserve"> 25,418,737.00 </w:t>
            </w:r>
          </w:p>
        </w:tc>
        <w:tc>
          <w:tcPr>
            <w:tcW w:w="1118" w:type="dxa"/>
            <w:vAlign w:val="center"/>
          </w:tcPr>
          <w:p w14:paraId="00F54EE9" w14:textId="77777777" w:rsidR="00371107" w:rsidRDefault="00371107" w:rsidP="009E10FB">
            <w:pPr>
              <w:widowControl/>
              <w:spacing w:line="200" w:lineRule="exact"/>
              <w:jc w:val="left"/>
              <w:rPr>
                <w:kern w:val="0"/>
                <w:sz w:val="15"/>
                <w:szCs w:val="15"/>
              </w:rPr>
            </w:pPr>
            <w:r>
              <w:rPr>
                <w:kern w:val="0"/>
                <w:sz w:val="15"/>
                <w:szCs w:val="15"/>
              </w:rPr>
              <w:t>36.67%</w:t>
            </w:r>
          </w:p>
        </w:tc>
        <w:tc>
          <w:tcPr>
            <w:tcW w:w="1327" w:type="dxa"/>
            <w:vAlign w:val="center"/>
          </w:tcPr>
          <w:p w14:paraId="5DE0E223" w14:textId="77777777" w:rsidR="00371107" w:rsidRDefault="00371107" w:rsidP="009E10FB">
            <w:pPr>
              <w:widowControl/>
              <w:spacing w:line="200" w:lineRule="exact"/>
              <w:jc w:val="left"/>
              <w:rPr>
                <w:kern w:val="0"/>
                <w:sz w:val="15"/>
                <w:szCs w:val="15"/>
              </w:rPr>
            </w:pPr>
            <w:r>
              <w:rPr>
                <w:kern w:val="0"/>
                <w:sz w:val="15"/>
                <w:szCs w:val="15"/>
              </w:rPr>
              <w:t>598,118,500.00</w:t>
            </w:r>
          </w:p>
        </w:tc>
        <w:tc>
          <w:tcPr>
            <w:tcW w:w="1314" w:type="dxa"/>
            <w:vAlign w:val="center"/>
          </w:tcPr>
          <w:p w14:paraId="175039FA" w14:textId="77777777" w:rsidR="00371107" w:rsidRDefault="00371107" w:rsidP="009E10FB">
            <w:pPr>
              <w:widowControl/>
              <w:spacing w:line="200" w:lineRule="exact"/>
              <w:jc w:val="left"/>
              <w:rPr>
                <w:kern w:val="0"/>
                <w:sz w:val="15"/>
                <w:szCs w:val="15"/>
              </w:rPr>
            </w:pPr>
            <w:r>
              <w:rPr>
                <w:kern w:val="0"/>
                <w:sz w:val="15"/>
                <w:szCs w:val="15"/>
              </w:rPr>
              <w:t xml:space="preserve"> 217,427,610.70 </w:t>
            </w:r>
          </w:p>
        </w:tc>
        <w:tc>
          <w:tcPr>
            <w:tcW w:w="1088" w:type="dxa"/>
            <w:vAlign w:val="center"/>
          </w:tcPr>
          <w:p w14:paraId="7BCCE1EA" w14:textId="77777777" w:rsidR="00371107" w:rsidRDefault="00371107" w:rsidP="009E10FB">
            <w:pPr>
              <w:widowControl/>
              <w:spacing w:line="200" w:lineRule="exact"/>
              <w:jc w:val="left"/>
              <w:rPr>
                <w:kern w:val="0"/>
                <w:sz w:val="15"/>
                <w:szCs w:val="15"/>
              </w:rPr>
            </w:pPr>
            <w:r>
              <w:rPr>
                <w:kern w:val="0"/>
                <w:sz w:val="15"/>
                <w:szCs w:val="15"/>
              </w:rPr>
              <w:t>36.35%</w:t>
            </w:r>
          </w:p>
        </w:tc>
      </w:tr>
      <w:tr w:rsidR="00371107" w14:paraId="38982169" w14:textId="77777777" w:rsidTr="009E10FB">
        <w:trPr>
          <w:trHeight w:val="220"/>
        </w:trPr>
        <w:tc>
          <w:tcPr>
            <w:tcW w:w="2227" w:type="dxa"/>
            <w:vAlign w:val="center"/>
          </w:tcPr>
          <w:p w14:paraId="73DF75CA" w14:textId="77777777" w:rsidR="00371107" w:rsidRDefault="00371107" w:rsidP="009E10FB">
            <w:pPr>
              <w:widowControl/>
              <w:spacing w:line="200" w:lineRule="exact"/>
              <w:jc w:val="left"/>
              <w:rPr>
                <w:kern w:val="0"/>
                <w:sz w:val="15"/>
                <w:szCs w:val="15"/>
              </w:rPr>
            </w:pPr>
            <w:r>
              <w:rPr>
                <w:kern w:val="0"/>
                <w:sz w:val="15"/>
                <w:szCs w:val="15"/>
              </w:rPr>
              <w:t>1</w:t>
            </w:r>
            <w:r>
              <w:rPr>
                <w:kern w:val="0"/>
                <w:sz w:val="15"/>
                <w:szCs w:val="15"/>
              </w:rPr>
              <w:t>、有偿配套</w:t>
            </w:r>
            <w:r>
              <w:rPr>
                <w:kern w:val="0"/>
                <w:sz w:val="15"/>
                <w:szCs w:val="15"/>
              </w:rPr>
              <w:t xml:space="preserve"> Domestic loan</w:t>
            </w:r>
          </w:p>
        </w:tc>
        <w:tc>
          <w:tcPr>
            <w:tcW w:w="1260" w:type="dxa"/>
            <w:vAlign w:val="center"/>
          </w:tcPr>
          <w:p w14:paraId="5EB6CF20" w14:textId="77777777" w:rsidR="00371107" w:rsidRDefault="00371107" w:rsidP="009E10FB">
            <w:pPr>
              <w:widowControl/>
              <w:spacing w:line="200" w:lineRule="exact"/>
              <w:jc w:val="left"/>
              <w:rPr>
                <w:kern w:val="0"/>
                <w:sz w:val="15"/>
                <w:szCs w:val="15"/>
              </w:rPr>
            </w:pPr>
            <w:r>
              <w:rPr>
                <w:kern w:val="0"/>
                <w:sz w:val="15"/>
                <w:szCs w:val="15"/>
              </w:rPr>
              <w:t xml:space="preserve"> 69,320,000.00 </w:t>
            </w:r>
          </w:p>
        </w:tc>
        <w:tc>
          <w:tcPr>
            <w:tcW w:w="1256" w:type="dxa"/>
            <w:vAlign w:val="center"/>
          </w:tcPr>
          <w:p w14:paraId="2634EB7F" w14:textId="77777777" w:rsidR="00371107" w:rsidRDefault="00371107" w:rsidP="009E10FB">
            <w:pPr>
              <w:widowControl/>
              <w:spacing w:line="200" w:lineRule="exact"/>
              <w:jc w:val="left"/>
              <w:rPr>
                <w:kern w:val="0"/>
                <w:sz w:val="15"/>
                <w:szCs w:val="15"/>
              </w:rPr>
            </w:pPr>
            <w:r>
              <w:rPr>
                <w:kern w:val="0"/>
                <w:sz w:val="15"/>
                <w:szCs w:val="15"/>
              </w:rPr>
              <w:t xml:space="preserve"> 25,418,737.00 </w:t>
            </w:r>
          </w:p>
        </w:tc>
        <w:tc>
          <w:tcPr>
            <w:tcW w:w="1118" w:type="dxa"/>
            <w:vAlign w:val="center"/>
          </w:tcPr>
          <w:p w14:paraId="573B3E0D" w14:textId="77777777" w:rsidR="00371107" w:rsidRDefault="00371107" w:rsidP="009E10FB">
            <w:pPr>
              <w:widowControl/>
              <w:spacing w:line="200" w:lineRule="exact"/>
              <w:jc w:val="left"/>
              <w:rPr>
                <w:kern w:val="0"/>
                <w:sz w:val="15"/>
                <w:szCs w:val="15"/>
              </w:rPr>
            </w:pPr>
            <w:r>
              <w:rPr>
                <w:kern w:val="0"/>
                <w:sz w:val="15"/>
                <w:szCs w:val="15"/>
              </w:rPr>
              <w:t>36.67%</w:t>
            </w:r>
          </w:p>
        </w:tc>
        <w:tc>
          <w:tcPr>
            <w:tcW w:w="1327" w:type="dxa"/>
            <w:vAlign w:val="center"/>
          </w:tcPr>
          <w:p w14:paraId="16C86D8A" w14:textId="77777777" w:rsidR="00371107" w:rsidRDefault="00371107" w:rsidP="009E10FB">
            <w:pPr>
              <w:widowControl/>
              <w:spacing w:line="200" w:lineRule="exact"/>
              <w:jc w:val="left"/>
              <w:rPr>
                <w:kern w:val="0"/>
                <w:sz w:val="15"/>
                <w:szCs w:val="15"/>
              </w:rPr>
            </w:pPr>
            <w:r>
              <w:rPr>
                <w:kern w:val="0"/>
                <w:sz w:val="15"/>
                <w:szCs w:val="15"/>
              </w:rPr>
              <w:t>598,118,500.00</w:t>
            </w:r>
          </w:p>
        </w:tc>
        <w:tc>
          <w:tcPr>
            <w:tcW w:w="1314" w:type="dxa"/>
            <w:vAlign w:val="center"/>
          </w:tcPr>
          <w:p w14:paraId="221F016E" w14:textId="77777777" w:rsidR="00371107" w:rsidRDefault="00371107" w:rsidP="009E10FB">
            <w:pPr>
              <w:widowControl/>
              <w:spacing w:line="200" w:lineRule="exact"/>
              <w:jc w:val="left"/>
              <w:rPr>
                <w:kern w:val="0"/>
                <w:sz w:val="15"/>
                <w:szCs w:val="15"/>
              </w:rPr>
            </w:pPr>
            <w:r>
              <w:rPr>
                <w:kern w:val="0"/>
                <w:sz w:val="15"/>
                <w:szCs w:val="15"/>
              </w:rPr>
              <w:t xml:space="preserve"> 217,427,610.70 </w:t>
            </w:r>
          </w:p>
        </w:tc>
        <w:tc>
          <w:tcPr>
            <w:tcW w:w="1088" w:type="dxa"/>
            <w:vAlign w:val="center"/>
          </w:tcPr>
          <w:p w14:paraId="1A869894" w14:textId="77777777" w:rsidR="00371107" w:rsidRDefault="00371107" w:rsidP="009E10FB">
            <w:pPr>
              <w:widowControl/>
              <w:spacing w:line="200" w:lineRule="exact"/>
              <w:jc w:val="left"/>
              <w:rPr>
                <w:kern w:val="0"/>
                <w:sz w:val="15"/>
                <w:szCs w:val="15"/>
              </w:rPr>
            </w:pPr>
            <w:r>
              <w:rPr>
                <w:kern w:val="0"/>
                <w:sz w:val="15"/>
                <w:szCs w:val="15"/>
              </w:rPr>
              <w:t>36.35%</w:t>
            </w:r>
          </w:p>
        </w:tc>
      </w:tr>
      <w:tr w:rsidR="00371107" w14:paraId="396BD80C" w14:textId="77777777" w:rsidTr="009E10FB">
        <w:trPr>
          <w:trHeight w:val="315"/>
        </w:trPr>
        <w:tc>
          <w:tcPr>
            <w:tcW w:w="2227" w:type="dxa"/>
            <w:vAlign w:val="center"/>
          </w:tcPr>
          <w:p w14:paraId="3F468319" w14:textId="77777777" w:rsidR="00371107" w:rsidRDefault="00371107" w:rsidP="009E10FB">
            <w:pPr>
              <w:widowControl/>
              <w:spacing w:line="200" w:lineRule="exact"/>
              <w:jc w:val="left"/>
              <w:rPr>
                <w:kern w:val="0"/>
                <w:sz w:val="15"/>
                <w:szCs w:val="15"/>
              </w:rPr>
            </w:pPr>
            <w:r>
              <w:rPr>
                <w:kern w:val="0"/>
                <w:sz w:val="15"/>
                <w:szCs w:val="15"/>
              </w:rPr>
              <w:t>2</w:t>
            </w:r>
            <w:r>
              <w:rPr>
                <w:kern w:val="0"/>
                <w:sz w:val="15"/>
                <w:szCs w:val="15"/>
              </w:rPr>
              <w:t>、无偿配套</w:t>
            </w:r>
            <w:r>
              <w:rPr>
                <w:kern w:val="0"/>
                <w:sz w:val="15"/>
                <w:szCs w:val="15"/>
              </w:rPr>
              <w:t xml:space="preserve"> </w:t>
            </w:r>
          </w:p>
          <w:p w14:paraId="0F203AA4" w14:textId="77777777" w:rsidR="00371107" w:rsidRDefault="00371107" w:rsidP="009E10FB">
            <w:pPr>
              <w:widowControl/>
              <w:spacing w:line="200" w:lineRule="exact"/>
              <w:jc w:val="left"/>
              <w:rPr>
                <w:kern w:val="0"/>
                <w:sz w:val="15"/>
                <w:szCs w:val="15"/>
              </w:rPr>
            </w:pPr>
            <w:r>
              <w:rPr>
                <w:kern w:val="0"/>
                <w:sz w:val="15"/>
                <w:szCs w:val="15"/>
              </w:rPr>
              <w:t>Appropriation Funds</w:t>
            </w:r>
          </w:p>
        </w:tc>
        <w:tc>
          <w:tcPr>
            <w:tcW w:w="1260" w:type="dxa"/>
            <w:vAlign w:val="center"/>
          </w:tcPr>
          <w:p w14:paraId="62764FE9" w14:textId="77777777" w:rsidR="00371107" w:rsidRDefault="00371107" w:rsidP="009E10FB">
            <w:pPr>
              <w:widowControl/>
              <w:spacing w:line="200" w:lineRule="exact"/>
              <w:jc w:val="left"/>
              <w:rPr>
                <w:kern w:val="0"/>
                <w:sz w:val="15"/>
                <w:szCs w:val="15"/>
              </w:rPr>
            </w:pPr>
            <w:r>
              <w:rPr>
                <w:kern w:val="0"/>
                <w:sz w:val="15"/>
                <w:szCs w:val="15"/>
              </w:rPr>
              <w:t xml:space="preserve"> 399,659,081.73 </w:t>
            </w:r>
          </w:p>
        </w:tc>
        <w:tc>
          <w:tcPr>
            <w:tcW w:w="1256" w:type="dxa"/>
            <w:vAlign w:val="center"/>
          </w:tcPr>
          <w:p w14:paraId="6FE48F88" w14:textId="77777777" w:rsidR="00371107" w:rsidRDefault="00371107" w:rsidP="009E10FB">
            <w:pPr>
              <w:widowControl/>
              <w:spacing w:line="200" w:lineRule="exact"/>
              <w:jc w:val="left"/>
              <w:rPr>
                <w:kern w:val="0"/>
                <w:sz w:val="15"/>
                <w:szCs w:val="15"/>
              </w:rPr>
            </w:pPr>
            <w:r>
              <w:rPr>
                <w:kern w:val="0"/>
                <w:sz w:val="15"/>
                <w:szCs w:val="15"/>
              </w:rPr>
              <w:t>206</w:t>
            </w:r>
            <w:r>
              <w:rPr>
                <w:rFonts w:hint="eastAsia"/>
                <w:kern w:val="0"/>
                <w:sz w:val="15"/>
                <w:szCs w:val="15"/>
              </w:rPr>
              <w:t>,</w:t>
            </w:r>
            <w:r>
              <w:rPr>
                <w:kern w:val="0"/>
                <w:sz w:val="15"/>
                <w:szCs w:val="15"/>
              </w:rPr>
              <w:t>492</w:t>
            </w:r>
            <w:r>
              <w:rPr>
                <w:rFonts w:hint="eastAsia"/>
                <w:kern w:val="0"/>
                <w:sz w:val="15"/>
                <w:szCs w:val="15"/>
              </w:rPr>
              <w:t>,</w:t>
            </w:r>
            <w:r>
              <w:rPr>
                <w:kern w:val="0"/>
                <w:sz w:val="15"/>
                <w:szCs w:val="15"/>
              </w:rPr>
              <w:t xml:space="preserve">435.04 </w:t>
            </w:r>
            <w:r>
              <w:rPr>
                <w:rFonts w:hint="eastAsia"/>
                <w:kern w:val="0"/>
                <w:sz w:val="15"/>
                <w:szCs w:val="15"/>
              </w:rPr>
              <w:t xml:space="preserve"> </w:t>
            </w:r>
            <w:r>
              <w:rPr>
                <w:kern w:val="0"/>
                <w:sz w:val="15"/>
                <w:szCs w:val="15"/>
              </w:rPr>
              <w:t xml:space="preserve"> </w:t>
            </w:r>
          </w:p>
        </w:tc>
        <w:tc>
          <w:tcPr>
            <w:tcW w:w="1118" w:type="dxa"/>
            <w:vAlign w:val="center"/>
          </w:tcPr>
          <w:p w14:paraId="2E635835" w14:textId="77777777" w:rsidR="00371107" w:rsidRDefault="00371107" w:rsidP="009E10FB">
            <w:pPr>
              <w:widowControl/>
              <w:spacing w:line="200" w:lineRule="exact"/>
              <w:jc w:val="left"/>
              <w:rPr>
                <w:kern w:val="0"/>
                <w:sz w:val="15"/>
                <w:szCs w:val="15"/>
              </w:rPr>
            </w:pPr>
            <w:r>
              <w:rPr>
                <w:rFonts w:hint="eastAsia"/>
                <w:kern w:val="0"/>
                <w:sz w:val="15"/>
                <w:szCs w:val="15"/>
              </w:rPr>
              <w:t>51.67</w:t>
            </w:r>
            <w:r>
              <w:rPr>
                <w:kern w:val="0"/>
                <w:sz w:val="15"/>
                <w:szCs w:val="15"/>
              </w:rPr>
              <w:t>%</w:t>
            </w:r>
          </w:p>
        </w:tc>
        <w:tc>
          <w:tcPr>
            <w:tcW w:w="1327" w:type="dxa"/>
            <w:vAlign w:val="center"/>
          </w:tcPr>
          <w:p w14:paraId="343BB036" w14:textId="77777777" w:rsidR="00371107" w:rsidRDefault="00371107" w:rsidP="009E10FB">
            <w:pPr>
              <w:widowControl/>
              <w:spacing w:line="200" w:lineRule="exact"/>
              <w:jc w:val="left"/>
              <w:rPr>
                <w:kern w:val="0"/>
                <w:sz w:val="15"/>
                <w:szCs w:val="15"/>
              </w:rPr>
            </w:pPr>
            <w:r>
              <w:rPr>
                <w:kern w:val="0"/>
                <w:sz w:val="15"/>
                <w:szCs w:val="15"/>
              </w:rPr>
              <w:t>1,213,118,500.00</w:t>
            </w:r>
          </w:p>
        </w:tc>
        <w:tc>
          <w:tcPr>
            <w:tcW w:w="1314" w:type="dxa"/>
            <w:vAlign w:val="center"/>
          </w:tcPr>
          <w:p w14:paraId="70E3E1FA" w14:textId="77777777" w:rsidR="00371107" w:rsidRDefault="00371107" w:rsidP="009E10FB">
            <w:pPr>
              <w:widowControl/>
              <w:spacing w:line="200" w:lineRule="exact"/>
              <w:jc w:val="left"/>
              <w:rPr>
                <w:kern w:val="0"/>
                <w:sz w:val="15"/>
                <w:szCs w:val="15"/>
              </w:rPr>
            </w:pPr>
            <w:r>
              <w:rPr>
                <w:rFonts w:hint="eastAsia"/>
                <w:kern w:val="0"/>
                <w:sz w:val="15"/>
                <w:szCs w:val="15"/>
              </w:rPr>
              <w:t xml:space="preserve">668,351,242.02 </w:t>
            </w:r>
          </w:p>
        </w:tc>
        <w:tc>
          <w:tcPr>
            <w:tcW w:w="1088" w:type="dxa"/>
            <w:vAlign w:val="center"/>
          </w:tcPr>
          <w:p w14:paraId="71613645" w14:textId="77777777" w:rsidR="00371107" w:rsidRDefault="00371107" w:rsidP="009E10FB">
            <w:pPr>
              <w:widowControl/>
              <w:spacing w:line="200" w:lineRule="exact"/>
              <w:jc w:val="left"/>
              <w:rPr>
                <w:kern w:val="0"/>
                <w:sz w:val="15"/>
                <w:szCs w:val="15"/>
              </w:rPr>
            </w:pPr>
            <w:r>
              <w:rPr>
                <w:kern w:val="0"/>
                <w:sz w:val="15"/>
                <w:szCs w:val="15"/>
              </w:rPr>
              <w:t>55.</w:t>
            </w:r>
            <w:r>
              <w:rPr>
                <w:rFonts w:hint="eastAsia"/>
                <w:kern w:val="0"/>
                <w:sz w:val="15"/>
                <w:szCs w:val="15"/>
              </w:rPr>
              <w:t>09</w:t>
            </w:r>
            <w:r>
              <w:rPr>
                <w:kern w:val="0"/>
                <w:sz w:val="15"/>
                <w:szCs w:val="15"/>
              </w:rPr>
              <w:t>%</w:t>
            </w:r>
          </w:p>
        </w:tc>
      </w:tr>
      <w:tr w:rsidR="00371107" w14:paraId="6C16B6A9" w14:textId="77777777" w:rsidTr="009E10FB">
        <w:trPr>
          <w:trHeight w:val="352"/>
        </w:trPr>
        <w:tc>
          <w:tcPr>
            <w:tcW w:w="2227" w:type="dxa"/>
            <w:vAlign w:val="center"/>
          </w:tcPr>
          <w:p w14:paraId="794C1C3F" w14:textId="77777777" w:rsidR="00371107" w:rsidRDefault="00371107" w:rsidP="009E10FB">
            <w:pPr>
              <w:widowControl/>
              <w:spacing w:line="200" w:lineRule="exact"/>
              <w:jc w:val="left"/>
              <w:rPr>
                <w:kern w:val="0"/>
                <w:sz w:val="15"/>
                <w:szCs w:val="15"/>
              </w:rPr>
            </w:pPr>
            <w:r>
              <w:rPr>
                <w:kern w:val="0"/>
                <w:sz w:val="15"/>
                <w:szCs w:val="15"/>
              </w:rPr>
              <w:t>3</w:t>
            </w:r>
            <w:r>
              <w:rPr>
                <w:kern w:val="0"/>
                <w:sz w:val="15"/>
                <w:szCs w:val="15"/>
              </w:rPr>
              <w:t>、项目资本金</w:t>
            </w:r>
            <w:r>
              <w:rPr>
                <w:kern w:val="0"/>
                <w:sz w:val="15"/>
                <w:szCs w:val="15"/>
              </w:rPr>
              <w:t xml:space="preserve"> </w:t>
            </w:r>
          </w:p>
          <w:p w14:paraId="77E49F8F" w14:textId="77777777" w:rsidR="00371107" w:rsidRDefault="00371107" w:rsidP="009E10FB">
            <w:pPr>
              <w:widowControl/>
              <w:spacing w:line="200" w:lineRule="exact"/>
              <w:jc w:val="left"/>
              <w:rPr>
                <w:kern w:val="0"/>
                <w:sz w:val="15"/>
                <w:szCs w:val="15"/>
              </w:rPr>
            </w:pPr>
            <w:r>
              <w:rPr>
                <w:kern w:val="0"/>
                <w:sz w:val="15"/>
                <w:szCs w:val="15"/>
              </w:rPr>
              <w:t>Project Capital</w:t>
            </w:r>
          </w:p>
        </w:tc>
        <w:tc>
          <w:tcPr>
            <w:tcW w:w="1260" w:type="dxa"/>
            <w:vAlign w:val="center"/>
          </w:tcPr>
          <w:p w14:paraId="18CA28C3" w14:textId="77777777" w:rsidR="00371107" w:rsidRDefault="00371107" w:rsidP="009E10FB">
            <w:pPr>
              <w:widowControl/>
              <w:spacing w:line="200" w:lineRule="exact"/>
              <w:jc w:val="left"/>
              <w:rPr>
                <w:kern w:val="0"/>
                <w:sz w:val="15"/>
                <w:szCs w:val="15"/>
              </w:rPr>
            </w:pPr>
            <w:r>
              <w:rPr>
                <w:kern w:val="0"/>
                <w:sz w:val="15"/>
                <w:szCs w:val="15"/>
              </w:rPr>
              <w:t xml:space="preserve"> 2,080,800.00 </w:t>
            </w:r>
          </w:p>
        </w:tc>
        <w:tc>
          <w:tcPr>
            <w:tcW w:w="1256" w:type="dxa"/>
            <w:vAlign w:val="center"/>
          </w:tcPr>
          <w:p w14:paraId="1E8A8567" w14:textId="77777777" w:rsidR="00371107" w:rsidRDefault="00371107" w:rsidP="009E10FB">
            <w:pPr>
              <w:widowControl/>
              <w:spacing w:line="200" w:lineRule="exact"/>
              <w:jc w:val="left"/>
              <w:rPr>
                <w:kern w:val="0"/>
                <w:sz w:val="15"/>
                <w:szCs w:val="15"/>
              </w:rPr>
            </w:pPr>
            <w:r>
              <w:rPr>
                <w:kern w:val="0"/>
                <w:sz w:val="15"/>
                <w:szCs w:val="15"/>
              </w:rPr>
              <w:t xml:space="preserve"> 438,000.00 </w:t>
            </w:r>
          </w:p>
        </w:tc>
        <w:tc>
          <w:tcPr>
            <w:tcW w:w="1118" w:type="dxa"/>
            <w:vAlign w:val="center"/>
          </w:tcPr>
          <w:p w14:paraId="432C7B9D" w14:textId="77777777" w:rsidR="00371107" w:rsidRDefault="00371107" w:rsidP="009E10FB">
            <w:pPr>
              <w:widowControl/>
              <w:spacing w:line="200" w:lineRule="exact"/>
              <w:jc w:val="left"/>
              <w:rPr>
                <w:kern w:val="0"/>
                <w:sz w:val="15"/>
                <w:szCs w:val="15"/>
              </w:rPr>
            </w:pPr>
            <w:r>
              <w:rPr>
                <w:kern w:val="0"/>
                <w:sz w:val="15"/>
                <w:szCs w:val="15"/>
              </w:rPr>
              <w:t>21.05%</w:t>
            </w:r>
          </w:p>
        </w:tc>
        <w:tc>
          <w:tcPr>
            <w:tcW w:w="1327" w:type="dxa"/>
            <w:vAlign w:val="center"/>
          </w:tcPr>
          <w:p w14:paraId="1C8EFC8C" w14:textId="77777777" w:rsidR="00371107" w:rsidRDefault="00371107" w:rsidP="009E10FB">
            <w:pPr>
              <w:widowControl/>
              <w:spacing w:line="200" w:lineRule="exact"/>
              <w:jc w:val="left"/>
              <w:rPr>
                <w:kern w:val="0"/>
                <w:sz w:val="15"/>
                <w:szCs w:val="15"/>
              </w:rPr>
            </w:pPr>
            <w:r>
              <w:rPr>
                <w:kern w:val="0"/>
                <w:sz w:val="15"/>
                <w:szCs w:val="15"/>
              </w:rPr>
              <w:t>3,820,000.00</w:t>
            </w:r>
          </w:p>
        </w:tc>
        <w:tc>
          <w:tcPr>
            <w:tcW w:w="1314" w:type="dxa"/>
            <w:vAlign w:val="center"/>
          </w:tcPr>
          <w:p w14:paraId="347B376A" w14:textId="77777777" w:rsidR="00371107" w:rsidRDefault="00371107" w:rsidP="009E10FB">
            <w:pPr>
              <w:widowControl/>
              <w:spacing w:line="200" w:lineRule="exact"/>
              <w:jc w:val="left"/>
              <w:rPr>
                <w:kern w:val="0"/>
                <w:sz w:val="15"/>
                <w:szCs w:val="15"/>
              </w:rPr>
            </w:pPr>
            <w:r>
              <w:rPr>
                <w:kern w:val="0"/>
                <w:sz w:val="15"/>
                <w:szCs w:val="15"/>
              </w:rPr>
              <w:t xml:space="preserve"> 680,000.00 </w:t>
            </w:r>
          </w:p>
        </w:tc>
        <w:tc>
          <w:tcPr>
            <w:tcW w:w="1088" w:type="dxa"/>
            <w:vAlign w:val="center"/>
          </w:tcPr>
          <w:p w14:paraId="7609ABF4" w14:textId="77777777" w:rsidR="00371107" w:rsidRDefault="00371107" w:rsidP="009E10FB">
            <w:pPr>
              <w:widowControl/>
              <w:spacing w:line="200" w:lineRule="exact"/>
              <w:jc w:val="left"/>
              <w:rPr>
                <w:kern w:val="0"/>
                <w:sz w:val="15"/>
                <w:szCs w:val="15"/>
              </w:rPr>
            </w:pPr>
            <w:r>
              <w:rPr>
                <w:kern w:val="0"/>
                <w:sz w:val="15"/>
                <w:szCs w:val="15"/>
              </w:rPr>
              <w:t>17.80%</w:t>
            </w:r>
          </w:p>
        </w:tc>
      </w:tr>
      <w:tr w:rsidR="00371107" w14:paraId="30D358AB" w14:textId="77777777" w:rsidTr="009E10FB">
        <w:trPr>
          <w:trHeight w:val="352"/>
        </w:trPr>
        <w:tc>
          <w:tcPr>
            <w:tcW w:w="2227" w:type="dxa"/>
            <w:vAlign w:val="center"/>
          </w:tcPr>
          <w:p w14:paraId="3E6A5786" w14:textId="77777777" w:rsidR="00371107" w:rsidRDefault="00371107" w:rsidP="009E10FB">
            <w:pPr>
              <w:widowControl/>
              <w:spacing w:line="180" w:lineRule="exact"/>
              <w:jc w:val="left"/>
              <w:rPr>
                <w:kern w:val="0"/>
                <w:sz w:val="15"/>
                <w:szCs w:val="15"/>
              </w:rPr>
            </w:pPr>
            <w:r>
              <w:rPr>
                <w:kern w:val="0"/>
                <w:sz w:val="15"/>
                <w:szCs w:val="15"/>
              </w:rPr>
              <w:t>资金运用合计（按项目内容）</w:t>
            </w:r>
          </w:p>
          <w:p w14:paraId="10AC7956" w14:textId="77777777" w:rsidR="00371107" w:rsidRDefault="00371107" w:rsidP="009E10FB">
            <w:pPr>
              <w:widowControl/>
              <w:spacing w:line="180" w:lineRule="exact"/>
              <w:jc w:val="left"/>
              <w:rPr>
                <w:kern w:val="0"/>
                <w:sz w:val="15"/>
                <w:szCs w:val="15"/>
              </w:rPr>
            </w:pPr>
            <w:r>
              <w:rPr>
                <w:kern w:val="0"/>
                <w:sz w:val="15"/>
                <w:szCs w:val="15"/>
              </w:rPr>
              <w:t xml:space="preserve">Total Application of Funds  (by Project Component)                                                                                                                             </w:t>
            </w:r>
          </w:p>
        </w:tc>
        <w:tc>
          <w:tcPr>
            <w:tcW w:w="1260" w:type="dxa"/>
            <w:vAlign w:val="center"/>
          </w:tcPr>
          <w:p w14:paraId="43B7A0EC" w14:textId="77777777" w:rsidR="00371107" w:rsidRDefault="00371107" w:rsidP="009E10FB">
            <w:pPr>
              <w:widowControl/>
              <w:spacing w:line="200" w:lineRule="exact"/>
              <w:jc w:val="left"/>
              <w:rPr>
                <w:kern w:val="0"/>
                <w:sz w:val="15"/>
                <w:szCs w:val="15"/>
              </w:rPr>
            </w:pPr>
            <w:r>
              <w:rPr>
                <w:kern w:val="0"/>
                <w:sz w:val="15"/>
                <w:szCs w:val="15"/>
              </w:rPr>
              <w:t xml:space="preserve"> 267,000,000.00 </w:t>
            </w:r>
          </w:p>
        </w:tc>
        <w:tc>
          <w:tcPr>
            <w:tcW w:w="1256" w:type="dxa"/>
            <w:vAlign w:val="center"/>
          </w:tcPr>
          <w:p w14:paraId="76A55EEA" w14:textId="77777777" w:rsidR="00371107" w:rsidRDefault="00371107" w:rsidP="009E10FB">
            <w:pPr>
              <w:widowControl/>
              <w:spacing w:line="200" w:lineRule="exact"/>
              <w:jc w:val="left"/>
              <w:rPr>
                <w:kern w:val="0"/>
                <w:sz w:val="15"/>
                <w:szCs w:val="15"/>
              </w:rPr>
            </w:pPr>
            <w:r>
              <w:rPr>
                <w:kern w:val="0"/>
                <w:sz w:val="15"/>
                <w:szCs w:val="15"/>
              </w:rPr>
              <w:t xml:space="preserve"> </w:t>
            </w:r>
            <w:r>
              <w:rPr>
                <w:rFonts w:hint="eastAsia"/>
                <w:kern w:val="0"/>
                <w:sz w:val="15"/>
                <w:szCs w:val="15"/>
              </w:rPr>
              <w:t xml:space="preserve">151,120,874.95 </w:t>
            </w:r>
            <w:r>
              <w:rPr>
                <w:kern w:val="0"/>
                <w:sz w:val="15"/>
                <w:szCs w:val="15"/>
              </w:rPr>
              <w:t xml:space="preserve"> </w:t>
            </w:r>
          </w:p>
        </w:tc>
        <w:tc>
          <w:tcPr>
            <w:tcW w:w="1118" w:type="dxa"/>
            <w:vAlign w:val="center"/>
          </w:tcPr>
          <w:p w14:paraId="41372767" w14:textId="77777777" w:rsidR="00371107" w:rsidRDefault="00371107" w:rsidP="009E10FB">
            <w:pPr>
              <w:widowControl/>
              <w:spacing w:line="200" w:lineRule="exact"/>
              <w:jc w:val="left"/>
              <w:rPr>
                <w:kern w:val="0"/>
                <w:sz w:val="15"/>
                <w:szCs w:val="15"/>
              </w:rPr>
            </w:pPr>
            <w:r>
              <w:rPr>
                <w:kern w:val="0"/>
                <w:sz w:val="15"/>
                <w:szCs w:val="15"/>
              </w:rPr>
              <w:t>56.</w:t>
            </w:r>
            <w:r>
              <w:rPr>
                <w:rFonts w:hint="eastAsia"/>
                <w:kern w:val="0"/>
                <w:sz w:val="15"/>
                <w:szCs w:val="15"/>
              </w:rPr>
              <w:t>60</w:t>
            </w:r>
            <w:r>
              <w:rPr>
                <w:kern w:val="0"/>
                <w:sz w:val="15"/>
                <w:szCs w:val="15"/>
              </w:rPr>
              <w:t>%</w:t>
            </w:r>
          </w:p>
        </w:tc>
        <w:tc>
          <w:tcPr>
            <w:tcW w:w="1327" w:type="dxa"/>
            <w:vAlign w:val="center"/>
          </w:tcPr>
          <w:p w14:paraId="7BEF5F93" w14:textId="77777777" w:rsidR="00371107" w:rsidRDefault="00371107" w:rsidP="009E10FB">
            <w:pPr>
              <w:widowControl/>
              <w:spacing w:line="200" w:lineRule="exact"/>
              <w:jc w:val="left"/>
              <w:rPr>
                <w:kern w:val="0"/>
                <w:sz w:val="15"/>
                <w:szCs w:val="15"/>
              </w:rPr>
            </w:pPr>
            <w:r>
              <w:rPr>
                <w:kern w:val="0"/>
                <w:sz w:val="15"/>
                <w:szCs w:val="15"/>
              </w:rPr>
              <w:t>712,751,000.00</w:t>
            </w:r>
          </w:p>
        </w:tc>
        <w:tc>
          <w:tcPr>
            <w:tcW w:w="1314" w:type="dxa"/>
            <w:vAlign w:val="center"/>
          </w:tcPr>
          <w:p w14:paraId="29327D58" w14:textId="77777777" w:rsidR="00371107" w:rsidRDefault="00371107" w:rsidP="009E10FB">
            <w:pPr>
              <w:widowControl/>
              <w:spacing w:line="200" w:lineRule="exact"/>
              <w:jc w:val="left"/>
              <w:rPr>
                <w:kern w:val="0"/>
                <w:sz w:val="15"/>
                <w:szCs w:val="15"/>
              </w:rPr>
            </w:pPr>
            <w:r>
              <w:rPr>
                <w:kern w:val="0"/>
                <w:sz w:val="15"/>
                <w:szCs w:val="15"/>
              </w:rPr>
              <w:t xml:space="preserve"> </w:t>
            </w:r>
            <w:r>
              <w:rPr>
                <w:rFonts w:hint="eastAsia"/>
                <w:kern w:val="0"/>
                <w:sz w:val="15"/>
                <w:szCs w:val="15"/>
              </w:rPr>
              <w:t xml:space="preserve">453,130,321.17 </w:t>
            </w:r>
            <w:r>
              <w:rPr>
                <w:kern w:val="0"/>
                <w:sz w:val="15"/>
                <w:szCs w:val="15"/>
              </w:rPr>
              <w:t xml:space="preserve"> </w:t>
            </w:r>
          </w:p>
        </w:tc>
        <w:tc>
          <w:tcPr>
            <w:tcW w:w="1088" w:type="dxa"/>
            <w:vAlign w:val="center"/>
          </w:tcPr>
          <w:p w14:paraId="10FF6506" w14:textId="77777777" w:rsidR="00371107" w:rsidRDefault="00371107" w:rsidP="009E10FB">
            <w:pPr>
              <w:widowControl/>
              <w:spacing w:line="200" w:lineRule="exact"/>
              <w:jc w:val="left"/>
              <w:rPr>
                <w:kern w:val="0"/>
                <w:sz w:val="15"/>
                <w:szCs w:val="15"/>
              </w:rPr>
            </w:pPr>
            <w:r>
              <w:rPr>
                <w:kern w:val="0"/>
                <w:sz w:val="15"/>
                <w:szCs w:val="15"/>
              </w:rPr>
              <w:t>63.</w:t>
            </w:r>
            <w:r>
              <w:rPr>
                <w:rFonts w:hint="eastAsia"/>
                <w:kern w:val="0"/>
                <w:sz w:val="15"/>
                <w:szCs w:val="15"/>
              </w:rPr>
              <w:t>57</w:t>
            </w:r>
            <w:r>
              <w:rPr>
                <w:kern w:val="0"/>
                <w:sz w:val="15"/>
                <w:szCs w:val="15"/>
              </w:rPr>
              <w:t>%</w:t>
            </w:r>
          </w:p>
        </w:tc>
      </w:tr>
      <w:tr w:rsidR="00371107" w14:paraId="4663E59C" w14:textId="77777777" w:rsidTr="009E10FB">
        <w:trPr>
          <w:trHeight w:val="469"/>
        </w:trPr>
        <w:tc>
          <w:tcPr>
            <w:tcW w:w="2227" w:type="dxa"/>
            <w:vAlign w:val="bottom"/>
          </w:tcPr>
          <w:p w14:paraId="36FD6885" w14:textId="77777777" w:rsidR="00371107" w:rsidRDefault="00371107" w:rsidP="009E10FB">
            <w:pPr>
              <w:widowControl/>
              <w:snapToGrid w:val="0"/>
              <w:ind w:left="360" w:hanging="360"/>
              <w:jc w:val="left"/>
              <w:rPr>
                <w:kern w:val="0"/>
                <w:sz w:val="15"/>
                <w:szCs w:val="15"/>
              </w:rPr>
            </w:pPr>
            <w:r>
              <w:rPr>
                <w:kern w:val="0"/>
                <w:sz w:val="15"/>
                <w:szCs w:val="15"/>
              </w:rPr>
              <w:t>1</w:t>
            </w:r>
            <w:r>
              <w:rPr>
                <w:kern w:val="0"/>
                <w:sz w:val="15"/>
                <w:szCs w:val="15"/>
              </w:rPr>
              <w:t>、</w:t>
            </w:r>
            <w:r>
              <w:rPr>
                <w:kern w:val="0"/>
                <w:sz w:val="15"/>
                <w:szCs w:val="15"/>
              </w:rPr>
              <w:tab/>
            </w:r>
            <w:r>
              <w:rPr>
                <w:kern w:val="0"/>
                <w:sz w:val="15"/>
                <w:szCs w:val="15"/>
              </w:rPr>
              <w:t>技术援助</w:t>
            </w:r>
            <w:r>
              <w:rPr>
                <w:kern w:val="0"/>
                <w:sz w:val="15"/>
                <w:szCs w:val="15"/>
              </w:rPr>
              <w:t xml:space="preserve"> </w:t>
            </w:r>
          </w:p>
          <w:p w14:paraId="329F8C56" w14:textId="77777777" w:rsidR="00371107" w:rsidRDefault="00371107" w:rsidP="009E10FB">
            <w:pPr>
              <w:widowControl/>
              <w:snapToGrid w:val="0"/>
              <w:jc w:val="left"/>
              <w:rPr>
                <w:kern w:val="0"/>
                <w:sz w:val="15"/>
                <w:szCs w:val="15"/>
              </w:rPr>
            </w:pPr>
            <w:r>
              <w:rPr>
                <w:kern w:val="0"/>
                <w:sz w:val="15"/>
                <w:szCs w:val="15"/>
              </w:rPr>
              <w:t xml:space="preserve"> Technical Assistance</w:t>
            </w:r>
          </w:p>
        </w:tc>
        <w:tc>
          <w:tcPr>
            <w:tcW w:w="1260" w:type="dxa"/>
            <w:vAlign w:val="center"/>
          </w:tcPr>
          <w:p w14:paraId="2DD786CD" w14:textId="77777777" w:rsidR="00371107" w:rsidRDefault="00371107" w:rsidP="009E10FB">
            <w:pPr>
              <w:widowControl/>
              <w:spacing w:line="200" w:lineRule="exact"/>
              <w:jc w:val="left"/>
              <w:rPr>
                <w:kern w:val="0"/>
                <w:sz w:val="15"/>
                <w:szCs w:val="15"/>
              </w:rPr>
            </w:pPr>
            <w:r>
              <w:rPr>
                <w:kern w:val="0"/>
                <w:sz w:val="15"/>
                <w:szCs w:val="15"/>
              </w:rPr>
              <w:t xml:space="preserve"> 120,771,170.38 </w:t>
            </w:r>
          </w:p>
        </w:tc>
        <w:tc>
          <w:tcPr>
            <w:tcW w:w="1256" w:type="dxa"/>
            <w:vAlign w:val="center"/>
          </w:tcPr>
          <w:p w14:paraId="405B2BDB" w14:textId="77777777" w:rsidR="00371107" w:rsidRDefault="00371107" w:rsidP="009E10FB">
            <w:pPr>
              <w:widowControl/>
              <w:spacing w:line="200" w:lineRule="exact"/>
              <w:jc w:val="left"/>
              <w:rPr>
                <w:kern w:val="0"/>
                <w:sz w:val="15"/>
                <w:szCs w:val="15"/>
              </w:rPr>
            </w:pPr>
            <w:r>
              <w:rPr>
                <w:rFonts w:hint="eastAsia"/>
                <w:kern w:val="0"/>
                <w:sz w:val="15"/>
                <w:szCs w:val="15"/>
              </w:rPr>
              <w:t xml:space="preserve">53,493,310.83  </w:t>
            </w:r>
            <w:r>
              <w:rPr>
                <w:kern w:val="0"/>
                <w:sz w:val="15"/>
                <w:szCs w:val="15"/>
              </w:rPr>
              <w:t xml:space="preserve"> </w:t>
            </w:r>
          </w:p>
        </w:tc>
        <w:tc>
          <w:tcPr>
            <w:tcW w:w="1118" w:type="dxa"/>
            <w:vAlign w:val="center"/>
          </w:tcPr>
          <w:p w14:paraId="04AE520B" w14:textId="77777777" w:rsidR="00371107" w:rsidRDefault="00371107" w:rsidP="009E10FB">
            <w:pPr>
              <w:widowControl/>
              <w:spacing w:line="200" w:lineRule="exact"/>
              <w:jc w:val="left"/>
              <w:rPr>
                <w:kern w:val="0"/>
                <w:sz w:val="15"/>
                <w:szCs w:val="15"/>
              </w:rPr>
            </w:pPr>
            <w:r>
              <w:rPr>
                <w:rFonts w:hint="eastAsia"/>
                <w:kern w:val="0"/>
                <w:sz w:val="15"/>
                <w:szCs w:val="15"/>
              </w:rPr>
              <w:t>44.29</w:t>
            </w:r>
            <w:r>
              <w:rPr>
                <w:kern w:val="0"/>
                <w:sz w:val="15"/>
                <w:szCs w:val="15"/>
              </w:rPr>
              <w:t>%</w:t>
            </w:r>
          </w:p>
        </w:tc>
        <w:tc>
          <w:tcPr>
            <w:tcW w:w="1327" w:type="dxa"/>
            <w:vAlign w:val="center"/>
          </w:tcPr>
          <w:p w14:paraId="2E8E2F89" w14:textId="77777777" w:rsidR="00371107" w:rsidRDefault="00371107" w:rsidP="009E10FB">
            <w:pPr>
              <w:widowControl/>
              <w:spacing w:line="200" w:lineRule="exact"/>
              <w:jc w:val="left"/>
              <w:rPr>
                <w:kern w:val="0"/>
                <w:sz w:val="15"/>
                <w:szCs w:val="15"/>
              </w:rPr>
            </w:pPr>
            <w:r>
              <w:rPr>
                <w:kern w:val="0"/>
                <w:sz w:val="15"/>
                <w:szCs w:val="15"/>
              </w:rPr>
              <w:t>473,283,200.00</w:t>
            </w:r>
          </w:p>
        </w:tc>
        <w:tc>
          <w:tcPr>
            <w:tcW w:w="1314" w:type="dxa"/>
            <w:vAlign w:val="center"/>
          </w:tcPr>
          <w:p w14:paraId="1FC275CF" w14:textId="77777777" w:rsidR="00371107" w:rsidRDefault="00371107" w:rsidP="009E10FB">
            <w:pPr>
              <w:widowControl/>
              <w:spacing w:line="200" w:lineRule="exact"/>
              <w:jc w:val="left"/>
              <w:rPr>
                <w:kern w:val="0"/>
                <w:sz w:val="15"/>
                <w:szCs w:val="15"/>
              </w:rPr>
            </w:pPr>
            <w:r>
              <w:rPr>
                <w:kern w:val="0"/>
                <w:sz w:val="15"/>
                <w:szCs w:val="15"/>
              </w:rPr>
              <w:t xml:space="preserve"> </w:t>
            </w:r>
            <w:r>
              <w:rPr>
                <w:rFonts w:hint="eastAsia"/>
                <w:kern w:val="0"/>
                <w:sz w:val="15"/>
                <w:szCs w:val="15"/>
              </w:rPr>
              <w:t xml:space="preserve">204,415,974.19  </w:t>
            </w:r>
            <w:r>
              <w:rPr>
                <w:kern w:val="0"/>
                <w:sz w:val="15"/>
                <w:szCs w:val="15"/>
              </w:rPr>
              <w:t xml:space="preserve"> </w:t>
            </w:r>
          </w:p>
        </w:tc>
        <w:tc>
          <w:tcPr>
            <w:tcW w:w="1088" w:type="dxa"/>
            <w:vAlign w:val="center"/>
          </w:tcPr>
          <w:p w14:paraId="022E5447" w14:textId="77777777" w:rsidR="00371107" w:rsidRDefault="00371107" w:rsidP="009E10FB">
            <w:pPr>
              <w:widowControl/>
              <w:spacing w:line="200" w:lineRule="exact"/>
              <w:jc w:val="left"/>
              <w:rPr>
                <w:kern w:val="0"/>
                <w:sz w:val="15"/>
                <w:szCs w:val="15"/>
              </w:rPr>
            </w:pPr>
            <w:r>
              <w:rPr>
                <w:kern w:val="0"/>
                <w:sz w:val="15"/>
                <w:szCs w:val="15"/>
              </w:rPr>
              <w:t>43.</w:t>
            </w:r>
            <w:r>
              <w:rPr>
                <w:rFonts w:hint="eastAsia"/>
                <w:kern w:val="0"/>
                <w:sz w:val="15"/>
                <w:szCs w:val="15"/>
              </w:rPr>
              <w:t>19</w:t>
            </w:r>
            <w:r>
              <w:rPr>
                <w:kern w:val="0"/>
                <w:sz w:val="15"/>
                <w:szCs w:val="15"/>
              </w:rPr>
              <w:t>%</w:t>
            </w:r>
          </w:p>
        </w:tc>
      </w:tr>
      <w:tr w:rsidR="00371107" w14:paraId="37CFCA6C" w14:textId="77777777" w:rsidTr="009E10FB">
        <w:trPr>
          <w:trHeight w:val="371"/>
        </w:trPr>
        <w:tc>
          <w:tcPr>
            <w:tcW w:w="2227" w:type="dxa"/>
            <w:vAlign w:val="bottom"/>
          </w:tcPr>
          <w:p w14:paraId="016C65E6" w14:textId="77777777" w:rsidR="00371107" w:rsidRDefault="00371107" w:rsidP="009E10FB">
            <w:pPr>
              <w:widowControl/>
              <w:snapToGrid w:val="0"/>
              <w:ind w:left="360" w:hanging="360"/>
              <w:jc w:val="left"/>
              <w:rPr>
                <w:kern w:val="0"/>
                <w:sz w:val="15"/>
                <w:szCs w:val="15"/>
              </w:rPr>
            </w:pPr>
            <w:r>
              <w:rPr>
                <w:kern w:val="0"/>
                <w:sz w:val="15"/>
                <w:szCs w:val="15"/>
              </w:rPr>
              <w:t>2</w:t>
            </w:r>
            <w:r>
              <w:rPr>
                <w:kern w:val="0"/>
                <w:sz w:val="15"/>
                <w:szCs w:val="15"/>
              </w:rPr>
              <w:t>、</w:t>
            </w:r>
            <w:r>
              <w:rPr>
                <w:kern w:val="0"/>
                <w:sz w:val="15"/>
                <w:szCs w:val="15"/>
              </w:rPr>
              <w:tab/>
            </w:r>
            <w:r>
              <w:rPr>
                <w:kern w:val="0"/>
                <w:sz w:val="15"/>
                <w:szCs w:val="15"/>
              </w:rPr>
              <w:t>邻水县基础设施建设</w:t>
            </w:r>
          </w:p>
          <w:p w14:paraId="368DD2F7" w14:textId="77777777" w:rsidR="00371107" w:rsidRDefault="00371107" w:rsidP="009E10FB">
            <w:pPr>
              <w:widowControl/>
              <w:snapToGrid w:val="0"/>
              <w:jc w:val="left"/>
              <w:rPr>
                <w:kern w:val="0"/>
                <w:sz w:val="15"/>
                <w:szCs w:val="15"/>
              </w:rPr>
            </w:pPr>
            <w:r>
              <w:rPr>
                <w:kern w:val="0"/>
                <w:sz w:val="15"/>
                <w:szCs w:val="15"/>
              </w:rPr>
              <w:t xml:space="preserve"> Urban Infrastructure Investment for Linshui County</w:t>
            </w:r>
          </w:p>
        </w:tc>
        <w:tc>
          <w:tcPr>
            <w:tcW w:w="1260" w:type="dxa"/>
            <w:vAlign w:val="center"/>
          </w:tcPr>
          <w:p w14:paraId="79E32039" w14:textId="77777777" w:rsidR="00371107" w:rsidRDefault="00371107" w:rsidP="009E10FB">
            <w:pPr>
              <w:widowControl/>
              <w:spacing w:line="200" w:lineRule="exact"/>
              <w:jc w:val="left"/>
              <w:rPr>
                <w:kern w:val="0"/>
                <w:sz w:val="15"/>
                <w:szCs w:val="15"/>
              </w:rPr>
            </w:pPr>
            <w:r>
              <w:rPr>
                <w:kern w:val="0"/>
                <w:sz w:val="15"/>
                <w:szCs w:val="15"/>
              </w:rPr>
              <w:t xml:space="preserve"> 9,807,111.35 </w:t>
            </w:r>
          </w:p>
        </w:tc>
        <w:tc>
          <w:tcPr>
            <w:tcW w:w="1256" w:type="dxa"/>
            <w:vAlign w:val="center"/>
          </w:tcPr>
          <w:p w14:paraId="195835DA" w14:textId="77777777" w:rsidR="00371107" w:rsidRDefault="00371107" w:rsidP="009E10FB">
            <w:pPr>
              <w:widowControl/>
              <w:spacing w:line="200" w:lineRule="exact"/>
              <w:jc w:val="left"/>
              <w:rPr>
                <w:kern w:val="0"/>
                <w:sz w:val="15"/>
                <w:szCs w:val="15"/>
              </w:rPr>
            </w:pPr>
            <w:r>
              <w:rPr>
                <w:kern w:val="0"/>
                <w:sz w:val="15"/>
                <w:szCs w:val="15"/>
              </w:rPr>
              <w:t xml:space="preserve"> 1,440,249.26 </w:t>
            </w:r>
          </w:p>
        </w:tc>
        <w:tc>
          <w:tcPr>
            <w:tcW w:w="1118" w:type="dxa"/>
            <w:vAlign w:val="center"/>
          </w:tcPr>
          <w:p w14:paraId="6816AB82" w14:textId="77777777" w:rsidR="00371107" w:rsidRDefault="00371107" w:rsidP="009E10FB">
            <w:pPr>
              <w:widowControl/>
              <w:spacing w:line="200" w:lineRule="exact"/>
              <w:jc w:val="left"/>
              <w:rPr>
                <w:kern w:val="0"/>
                <w:sz w:val="15"/>
                <w:szCs w:val="15"/>
              </w:rPr>
            </w:pPr>
            <w:r>
              <w:rPr>
                <w:kern w:val="0"/>
                <w:sz w:val="15"/>
                <w:szCs w:val="15"/>
              </w:rPr>
              <w:t>14.69%</w:t>
            </w:r>
          </w:p>
        </w:tc>
        <w:tc>
          <w:tcPr>
            <w:tcW w:w="1327" w:type="dxa"/>
            <w:vAlign w:val="center"/>
          </w:tcPr>
          <w:p w14:paraId="48BE86B9" w14:textId="77777777" w:rsidR="00371107" w:rsidRDefault="00371107" w:rsidP="009E10FB">
            <w:pPr>
              <w:widowControl/>
              <w:spacing w:line="200" w:lineRule="exact"/>
              <w:jc w:val="left"/>
              <w:rPr>
                <w:kern w:val="0"/>
                <w:sz w:val="15"/>
                <w:szCs w:val="15"/>
              </w:rPr>
            </w:pPr>
            <w:r>
              <w:rPr>
                <w:kern w:val="0"/>
                <w:sz w:val="15"/>
                <w:szCs w:val="15"/>
              </w:rPr>
              <w:t>23,264,300.00</w:t>
            </w:r>
          </w:p>
        </w:tc>
        <w:tc>
          <w:tcPr>
            <w:tcW w:w="1314" w:type="dxa"/>
            <w:vAlign w:val="center"/>
          </w:tcPr>
          <w:p w14:paraId="504341A5" w14:textId="77777777" w:rsidR="00371107" w:rsidRDefault="00371107" w:rsidP="009E10FB">
            <w:pPr>
              <w:widowControl/>
              <w:spacing w:line="200" w:lineRule="exact"/>
              <w:jc w:val="left"/>
              <w:rPr>
                <w:kern w:val="0"/>
                <w:sz w:val="15"/>
                <w:szCs w:val="15"/>
              </w:rPr>
            </w:pPr>
            <w:r>
              <w:rPr>
                <w:kern w:val="0"/>
                <w:sz w:val="15"/>
                <w:szCs w:val="15"/>
              </w:rPr>
              <w:t xml:space="preserve"> 10,124,946.66 </w:t>
            </w:r>
          </w:p>
        </w:tc>
        <w:tc>
          <w:tcPr>
            <w:tcW w:w="1088" w:type="dxa"/>
            <w:vAlign w:val="center"/>
          </w:tcPr>
          <w:p w14:paraId="3F3A39FF" w14:textId="77777777" w:rsidR="00371107" w:rsidRDefault="00371107" w:rsidP="009E10FB">
            <w:pPr>
              <w:widowControl/>
              <w:spacing w:line="200" w:lineRule="exact"/>
              <w:jc w:val="left"/>
              <w:rPr>
                <w:kern w:val="0"/>
                <w:sz w:val="15"/>
                <w:szCs w:val="15"/>
              </w:rPr>
            </w:pPr>
            <w:r>
              <w:rPr>
                <w:kern w:val="0"/>
                <w:sz w:val="15"/>
                <w:szCs w:val="15"/>
              </w:rPr>
              <w:t>43.52%</w:t>
            </w:r>
          </w:p>
        </w:tc>
      </w:tr>
      <w:tr w:rsidR="00371107" w14:paraId="3A843263" w14:textId="77777777" w:rsidTr="009E10FB">
        <w:trPr>
          <w:trHeight w:val="511"/>
        </w:trPr>
        <w:tc>
          <w:tcPr>
            <w:tcW w:w="2227" w:type="dxa"/>
            <w:vAlign w:val="bottom"/>
          </w:tcPr>
          <w:p w14:paraId="39956275" w14:textId="77777777" w:rsidR="00371107" w:rsidRDefault="00371107" w:rsidP="009E10FB">
            <w:pPr>
              <w:widowControl/>
              <w:snapToGrid w:val="0"/>
              <w:ind w:left="360" w:hanging="360"/>
              <w:jc w:val="left"/>
              <w:rPr>
                <w:kern w:val="0"/>
                <w:sz w:val="15"/>
                <w:szCs w:val="15"/>
              </w:rPr>
            </w:pPr>
            <w:r>
              <w:rPr>
                <w:kern w:val="0"/>
                <w:sz w:val="15"/>
                <w:szCs w:val="15"/>
              </w:rPr>
              <w:t>3</w:t>
            </w:r>
            <w:r>
              <w:rPr>
                <w:kern w:val="0"/>
                <w:sz w:val="15"/>
                <w:szCs w:val="15"/>
              </w:rPr>
              <w:t>、</w:t>
            </w:r>
            <w:r>
              <w:rPr>
                <w:kern w:val="0"/>
                <w:sz w:val="15"/>
                <w:szCs w:val="15"/>
              </w:rPr>
              <w:tab/>
            </w:r>
            <w:r>
              <w:rPr>
                <w:kern w:val="0"/>
                <w:sz w:val="15"/>
                <w:szCs w:val="15"/>
              </w:rPr>
              <w:t>前锋区基础设施建设</w:t>
            </w:r>
            <w:r>
              <w:rPr>
                <w:kern w:val="0"/>
                <w:sz w:val="15"/>
                <w:szCs w:val="15"/>
              </w:rPr>
              <w:t xml:space="preserve"> </w:t>
            </w:r>
          </w:p>
          <w:p w14:paraId="32EEF873" w14:textId="77777777" w:rsidR="00371107" w:rsidRDefault="00371107" w:rsidP="009E10FB">
            <w:pPr>
              <w:widowControl/>
              <w:snapToGrid w:val="0"/>
              <w:jc w:val="left"/>
              <w:rPr>
                <w:kern w:val="0"/>
                <w:sz w:val="15"/>
                <w:szCs w:val="15"/>
              </w:rPr>
            </w:pPr>
            <w:r>
              <w:rPr>
                <w:kern w:val="0"/>
                <w:sz w:val="15"/>
                <w:szCs w:val="15"/>
              </w:rPr>
              <w:t>Urban Infrastructure Investment for Qianfeng District</w:t>
            </w:r>
          </w:p>
        </w:tc>
        <w:tc>
          <w:tcPr>
            <w:tcW w:w="1260" w:type="dxa"/>
            <w:vAlign w:val="center"/>
          </w:tcPr>
          <w:p w14:paraId="14BE145E" w14:textId="77777777" w:rsidR="00371107" w:rsidRDefault="00371107" w:rsidP="009E10FB">
            <w:pPr>
              <w:widowControl/>
              <w:spacing w:line="200" w:lineRule="exact"/>
              <w:jc w:val="left"/>
              <w:rPr>
                <w:kern w:val="0"/>
                <w:sz w:val="15"/>
                <w:szCs w:val="15"/>
              </w:rPr>
            </w:pPr>
          </w:p>
        </w:tc>
        <w:tc>
          <w:tcPr>
            <w:tcW w:w="1256" w:type="dxa"/>
            <w:vAlign w:val="center"/>
          </w:tcPr>
          <w:p w14:paraId="5B2023A7" w14:textId="77777777" w:rsidR="00371107" w:rsidRDefault="00371107" w:rsidP="009E10FB">
            <w:pPr>
              <w:widowControl/>
              <w:spacing w:line="200" w:lineRule="exact"/>
              <w:jc w:val="left"/>
              <w:rPr>
                <w:kern w:val="0"/>
                <w:sz w:val="15"/>
                <w:szCs w:val="15"/>
              </w:rPr>
            </w:pPr>
            <w:r>
              <w:rPr>
                <w:kern w:val="0"/>
                <w:sz w:val="15"/>
                <w:szCs w:val="15"/>
              </w:rPr>
              <w:t xml:space="preserve"> -</w:t>
            </w:r>
            <w:r>
              <w:rPr>
                <w:rFonts w:hint="eastAsia"/>
                <w:kern w:val="0"/>
                <w:sz w:val="15"/>
                <w:szCs w:val="15"/>
              </w:rPr>
              <w:t xml:space="preserve">38,399,553.77  </w:t>
            </w:r>
            <w:r>
              <w:rPr>
                <w:kern w:val="0"/>
                <w:sz w:val="15"/>
                <w:szCs w:val="15"/>
              </w:rPr>
              <w:t xml:space="preserve"> </w:t>
            </w:r>
          </w:p>
        </w:tc>
        <w:tc>
          <w:tcPr>
            <w:tcW w:w="1118" w:type="dxa"/>
            <w:vAlign w:val="center"/>
          </w:tcPr>
          <w:p w14:paraId="7B049EC6" w14:textId="77777777" w:rsidR="00371107" w:rsidRDefault="00371107" w:rsidP="009E10FB">
            <w:pPr>
              <w:widowControl/>
              <w:spacing w:line="200" w:lineRule="exact"/>
              <w:jc w:val="left"/>
              <w:rPr>
                <w:kern w:val="0"/>
                <w:sz w:val="15"/>
                <w:szCs w:val="15"/>
              </w:rPr>
            </w:pPr>
          </w:p>
        </w:tc>
        <w:tc>
          <w:tcPr>
            <w:tcW w:w="1327" w:type="dxa"/>
            <w:vAlign w:val="center"/>
          </w:tcPr>
          <w:p w14:paraId="7B4BFB5A" w14:textId="77777777" w:rsidR="00371107" w:rsidRDefault="00371107" w:rsidP="009E10FB">
            <w:pPr>
              <w:widowControl/>
              <w:spacing w:line="200" w:lineRule="exact"/>
              <w:jc w:val="left"/>
              <w:rPr>
                <w:kern w:val="0"/>
                <w:sz w:val="15"/>
                <w:szCs w:val="15"/>
              </w:rPr>
            </w:pPr>
          </w:p>
        </w:tc>
        <w:tc>
          <w:tcPr>
            <w:tcW w:w="1314" w:type="dxa"/>
            <w:vAlign w:val="center"/>
          </w:tcPr>
          <w:p w14:paraId="2CF69B6A" w14:textId="77777777" w:rsidR="00371107" w:rsidRDefault="00371107" w:rsidP="009E10FB">
            <w:pPr>
              <w:widowControl/>
              <w:spacing w:line="200" w:lineRule="exact"/>
              <w:jc w:val="left"/>
              <w:rPr>
                <w:kern w:val="0"/>
                <w:sz w:val="15"/>
                <w:szCs w:val="15"/>
              </w:rPr>
            </w:pPr>
            <w:r>
              <w:rPr>
                <w:kern w:val="0"/>
                <w:sz w:val="15"/>
                <w:szCs w:val="15"/>
              </w:rPr>
              <w:t xml:space="preserve"> -</w:t>
            </w:r>
            <w:r>
              <w:rPr>
                <w:rFonts w:hint="eastAsia"/>
                <w:kern w:val="0"/>
                <w:sz w:val="15"/>
                <w:szCs w:val="15"/>
              </w:rPr>
              <w:t xml:space="preserve">17,981,552.63   </w:t>
            </w:r>
            <w:r>
              <w:rPr>
                <w:kern w:val="0"/>
                <w:sz w:val="15"/>
                <w:szCs w:val="15"/>
              </w:rPr>
              <w:t xml:space="preserve"> </w:t>
            </w:r>
          </w:p>
        </w:tc>
        <w:tc>
          <w:tcPr>
            <w:tcW w:w="1088" w:type="dxa"/>
            <w:vAlign w:val="center"/>
          </w:tcPr>
          <w:p w14:paraId="0BB504C2" w14:textId="77777777" w:rsidR="00371107" w:rsidRDefault="00371107" w:rsidP="009E10FB">
            <w:pPr>
              <w:widowControl/>
              <w:spacing w:line="200" w:lineRule="exact"/>
              <w:jc w:val="left"/>
              <w:rPr>
                <w:kern w:val="0"/>
                <w:sz w:val="15"/>
                <w:szCs w:val="15"/>
              </w:rPr>
            </w:pPr>
          </w:p>
        </w:tc>
      </w:tr>
      <w:tr w:rsidR="00371107" w14:paraId="61466D4C" w14:textId="77777777" w:rsidTr="009E10FB">
        <w:trPr>
          <w:trHeight w:val="379"/>
        </w:trPr>
        <w:tc>
          <w:tcPr>
            <w:tcW w:w="2227" w:type="dxa"/>
            <w:vAlign w:val="bottom"/>
          </w:tcPr>
          <w:p w14:paraId="7C8DC45F" w14:textId="77777777" w:rsidR="00371107" w:rsidRDefault="00371107" w:rsidP="009E10FB">
            <w:pPr>
              <w:widowControl/>
              <w:snapToGrid w:val="0"/>
              <w:jc w:val="left"/>
              <w:rPr>
                <w:kern w:val="0"/>
                <w:sz w:val="15"/>
                <w:szCs w:val="15"/>
              </w:rPr>
            </w:pPr>
            <w:r>
              <w:rPr>
                <w:kern w:val="0"/>
                <w:sz w:val="15"/>
                <w:szCs w:val="15"/>
              </w:rPr>
              <w:t xml:space="preserve"> 4</w:t>
            </w:r>
            <w:r>
              <w:rPr>
                <w:kern w:val="0"/>
                <w:sz w:val="15"/>
                <w:szCs w:val="15"/>
              </w:rPr>
              <w:t>、项目管理和能力建设</w:t>
            </w:r>
            <w:r>
              <w:rPr>
                <w:kern w:val="0"/>
                <w:sz w:val="15"/>
                <w:szCs w:val="15"/>
              </w:rPr>
              <w:t xml:space="preserve"> Project Management &amp; Capacity Building</w:t>
            </w:r>
          </w:p>
        </w:tc>
        <w:tc>
          <w:tcPr>
            <w:tcW w:w="1260" w:type="dxa"/>
            <w:vAlign w:val="center"/>
          </w:tcPr>
          <w:p w14:paraId="65B36A7E" w14:textId="77777777" w:rsidR="00371107" w:rsidRDefault="00371107" w:rsidP="009E10FB">
            <w:pPr>
              <w:widowControl/>
              <w:spacing w:line="200" w:lineRule="exact"/>
              <w:jc w:val="left"/>
              <w:rPr>
                <w:kern w:val="0"/>
                <w:sz w:val="15"/>
                <w:szCs w:val="15"/>
              </w:rPr>
            </w:pPr>
          </w:p>
        </w:tc>
        <w:tc>
          <w:tcPr>
            <w:tcW w:w="1256" w:type="dxa"/>
            <w:vAlign w:val="center"/>
          </w:tcPr>
          <w:p w14:paraId="2F0958E3" w14:textId="77777777" w:rsidR="00371107" w:rsidRDefault="00371107" w:rsidP="009E10FB">
            <w:pPr>
              <w:widowControl/>
              <w:spacing w:line="200" w:lineRule="exact"/>
              <w:jc w:val="left"/>
              <w:rPr>
                <w:kern w:val="0"/>
                <w:sz w:val="15"/>
                <w:szCs w:val="15"/>
              </w:rPr>
            </w:pPr>
            <w:r>
              <w:rPr>
                <w:kern w:val="0"/>
                <w:sz w:val="15"/>
                <w:szCs w:val="15"/>
              </w:rPr>
              <w:t xml:space="preserve"> -22,920,223.37 </w:t>
            </w:r>
          </w:p>
        </w:tc>
        <w:tc>
          <w:tcPr>
            <w:tcW w:w="1118" w:type="dxa"/>
            <w:vAlign w:val="center"/>
          </w:tcPr>
          <w:p w14:paraId="14A3D2A3" w14:textId="77777777" w:rsidR="00371107" w:rsidRDefault="00371107" w:rsidP="009E10FB">
            <w:pPr>
              <w:widowControl/>
              <w:spacing w:line="200" w:lineRule="exact"/>
              <w:jc w:val="left"/>
              <w:rPr>
                <w:kern w:val="0"/>
                <w:sz w:val="15"/>
                <w:szCs w:val="15"/>
              </w:rPr>
            </w:pPr>
          </w:p>
        </w:tc>
        <w:tc>
          <w:tcPr>
            <w:tcW w:w="1327" w:type="dxa"/>
            <w:vAlign w:val="center"/>
          </w:tcPr>
          <w:p w14:paraId="6BD46658" w14:textId="77777777" w:rsidR="00371107" w:rsidRDefault="00371107" w:rsidP="009E10FB">
            <w:pPr>
              <w:widowControl/>
              <w:spacing w:line="200" w:lineRule="exact"/>
              <w:jc w:val="left"/>
              <w:rPr>
                <w:kern w:val="0"/>
                <w:sz w:val="15"/>
                <w:szCs w:val="15"/>
              </w:rPr>
            </w:pPr>
          </w:p>
        </w:tc>
        <w:tc>
          <w:tcPr>
            <w:tcW w:w="1314" w:type="dxa"/>
            <w:vAlign w:val="center"/>
          </w:tcPr>
          <w:p w14:paraId="4E672179" w14:textId="77777777" w:rsidR="00371107" w:rsidRDefault="00371107" w:rsidP="009E10FB">
            <w:pPr>
              <w:widowControl/>
              <w:spacing w:line="200" w:lineRule="exact"/>
              <w:jc w:val="left"/>
              <w:rPr>
                <w:kern w:val="0"/>
                <w:sz w:val="15"/>
                <w:szCs w:val="15"/>
              </w:rPr>
            </w:pPr>
            <w:r>
              <w:rPr>
                <w:kern w:val="0"/>
                <w:sz w:val="15"/>
                <w:szCs w:val="15"/>
              </w:rPr>
              <w:t xml:space="preserve"> 5,138,853.43 </w:t>
            </w:r>
          </w:p>
        </w:tc>
        <w:tc>
          <w:tcPr>
            <w:tcW w:w="1088" w:type="dxa"/>
            <w:vAlign w:val="center"/>
          </w:tcPr>
          <w:p w14:paraId="657C0130" w14:textId="77777777" w:rsidR="00371107" w:rsidRDefault="00371107" w:rsidP="009E10FB">
            <w:pPr>
              <w:widowControl/>
              <w:spacing w:line="200" w:lineRule="exact"/>
              <w:jc w:val="left"/>
              <w:rPr>
                <w:kern w:val="0"/>
                <w:sz w:val="15"/>
                <w:szCs w:val="15"/>
              </w:rPr>
            </w:pPr>
          </w:p>
        </w:tc>
      </w:tr>
      <w:tr w:rsidR="00371107" w14:paraId="2B96AF4B" w14:textId="77777777" w:rsidTr="009E10FB">
        <w:trPr>
          <w:trHeight w:val="220"/>
        </w:trPr>
        <w:tc>
          <w:tcPr>
            <w:tcW w:w="2227" w:type="dxa"/>
            <w:vAlign w:val="center"/>
          </w:tcPr>
          <w:p w14:paraId="65DBD4CC" w14:textId="77777777" w:rsidR="00371107" w:rsidRDefault="00371107" w:rsidP="009E10FB">
            <w:pPr>
              <w:widowControl/>
              <w:spacing w:line="200" w:lineRule="exact"/>
              <w:jc w:val="left"/>
              <w:rPr>
                <w:kern w:val="0"/>
                <w:sz w:val="15"/>
                <w:szCs w:val="15"/>
              </w:rPr>
            </w:pPr>
            <w:r>
              <w:rPr>
                <w:kern w:val="0"/>
                <w:sz w:val="15"/>
                <w:szCs w:val="15"/>
              </w:rPr>
              <w:t>差异</w:t>
            </w:r>
            <w:r>
              <w:rPr>
                <w:kern w:val="0"/>
                <w:sz w:val="15"/>
                <w:szCs w:val="15"/>
              </w:rPr>
              <w:t xml:space="preserve">  Difference                                                                                                                                 </w:t>
            </w:r>
          </w:p>
        </w:tc>
        <w:tc>
          <w:tcPr>
            <w:tcW w:w="1260" w:type="dxa"/>
            <w:vAlign w:val="center"/>
          </w:tcPr>
          <w:p w14:paraId="3D7F8E4B" w14:textId="77777777" w:rsidR="00371107" w:rsidRDefault="00371107" w:rsidP="009E10FB">
            <w:pPr>
              <w:widowControl/>
              <w:spacing w:line="200" w:lineRule="exact"/>
              <w:jc w:val="left"/>
              <w:rPr>
                <w:kern w:val="0"/>
                <w:sz w:val="15"/>
                <w:szCs w:val="15"/>
              </w:rPr>
            </w:pPr>
          </w:p>
        </w:tc>
        <w:tc>
          <w:tcPr>
            <w:tcW w:w="1256" w:type="dxa"/>
            <w:vAlign w:val="center"/>
          </w:tcPr>
          <w:p w14:paraId="6182BA92" w14:textId="77777777" w:rsidR="00371107" w:rsidRDefault="00371107" w:rsidP="009E10FB">
            <w:pPr>
              <w:widowControl/>
              <w:spacing w:line="200" w:lineRule="exact"/>
              <w:jc w:val="left"/>
              <w:rPr>
                <w:kern w:val="0"/>
                <w:sz w:val="15"/>
                <w:szCs w:val="15"/>
              </w:rPr>
            </w:pPr>
            <w:r>
              <w:rPr>
                <w:kern w:val="0"/>
                <w:sz w:val="15"/>
                <w:szCs w:val="15"/>
              </w:rPr>
              <w:t xml:space="preserve"> -</w:t>
            </w:r>
            <w:r>
              <w:rPr>
                <w:rFonts w:hint="eastAsia"/>
                <w:kern w:val="0"/>
                <w:sz w:val="15"/>
                <w:szCs w:val="15"/>
              </w:rPr>
              <w:t xml:space="preserve">20,147,393.89  </w:t>
            </w:r>
            <w:r>
              <w:rPr>
                <w:kern w:val="0"/>
                <w:sz w:val="15"/>
                <w:szCs w:val="15"/>
              </w:rPr>
              <w:t xml:space="preserve"> </w:t>
            </w:r>
          </w:p>
        </w:tc>
        <w:tc>
          <w:tcPr>
            <w:tcW w:w="1118" w:type="dxa"/>
            <w:vAlign w:val="center"/>
          </w:tcPr>
          <w:p w14:paraId="6F3C5F62" w14:textId="77777777" w:rsidR="00371107" w:rsidRDefault="00371107" w:rsidP="009E10FB">
            <w:pPr>
              <w:widowControl/>
              <w:spacing w:line="200" w:lineRule="exact"/>
              <w:jc w:val="left"/>
              <w:rPr>
                <w:kern w:val="0"/>
                <w:sz w:val="15"/>
                <w:szCs w:val="15"/>
              </w:rPr>
            </w:pPr>
          </w:p>
        </w:tc>
        <w:tc>
          <w:tcPr>
            <w:tcW w:w="1327" w:type="dxa"/>
            <w:vAlign w:val="center"/>
          </w:tcPr>
          <w:p w14:paraId="7A242577" w14:textId="77777777" w:rsidR="00371107" w:rsidRDefault="00371107" w:rsidP="009E10FB">
            <w:pPr>
              <w:widowControl/>
              <w:spacing w:line="200" w:lineRule="exact"/>
              <w:jc w:val="left"/>
              <w:rPr>
                <w:kern w:val="0"/>
                <w:sz w:val="15"/>
                <w:szCs w:val="15"/>
              </w:rPr>
            </w:pPr>
          </w:p>
        </w:tc>
        <w:tc>
          <w:tcPr>
            <w:tcW w:w="1314" w:type="dxa"/>
            <w:vAlign w:val="center"/>
          </w:tcPr>
          <w:p w14:paraId="57BE319A" w14:textId="77777777" w:rsidR="00371107" w:rsidRDefault="00371107" w:rsidP="009E10FB">
            <w:pPr>
              <w:widowControl/>
              <w:spacing w:line="200" w:lineRule="exact"/>
              <w:jc w:val="left"/>
              <w:rPr>
                <w:kern w:val="0"/>
                <w:sz w:val="15"/>
                <w:szCs w:val="15"/>
              </w:rPr>
            </w:pPr>
            <w:r>
              <w:rPr>
                <w:kern w:val="0"/>
                <w:sz w:val="15"/>
                <w:szCs w:val="15"/>
              </w:rPr>
              <w:t xml:space="preserve"> -</w:t>
            </w:r>
            <w:r>
              <w:rPr>
                <w:rFonts w:hint="eastAsia"/>
                <w:kern w:val="0"/>
                <w:sz w:val="15"/>
                <w:szCs w:val="15"/>
              </w:rPr>
              <w:t xml:space="preserve">61,659,462.72  </w:t>
            </w:r>
            <w:r>
              <w:rPr>
                <w:kern w:val="0"/>
                <w:sz w:val="15"/>
                <w:szCs w:val="15"/>
              </w:rPr>
              <w:t xml:space="preserve"> </w:t>
            </w:r>
          </w:p>
        </w:tc>
        <w:tc>
          <w:tcPr>
            <w:tcW w:w="1088" w:type="dxa"/>
            <w:vAlign w:val="center"/>
          </w:tcPr>
          <w:p w14:paraId="3681C606" w14:textId="77777777" w:rsidR="00371107" w:rsidRDefault="00371107" w:rsidP="009E10FB">
            <w:pPr>
              <w:widowControl/>
              <w:spacing w:line="200" w:lineRule="exact"/>
              <w:jc w:val="left"/>
              <w:rPr>
                <w:kern w:val="0"/>
                <w:sz w:val="15"/>
                <w:szCs w:val="15"/>
              </w:rPr>
            </w:pPr>
          </w:p>
        </w:tc>
      </w:tr>
      <w:tr w:rsidR="00371107" w14:paraId="2904D5A2" w14:textId="77777777" w:rsidTr="009E10FB">
        <w:trPr>
          <w:trHeight w:val="220"/>
        </w:trPr>
        <w:tc>
          <w:tcPr>
            <w:tcW w:w="2227" w:type="dxa"/>
            <w:vAlign w:val="center"/>
          </w:tcPr>
          <w:p w14:paraId="4ECFA54A" w14:textId="77777777" w:rsidR="00371107" w:rsidRDefault="00371107" w:rsidP="009E10FB">
            <w:pPr>
              <w:widowControl/>
              <w:spacing w:line="200" w:lineRule="exact"/>
              <w:ind w:left="150" w:hangingChars="100" w:hanging="150"/>
              <w:jc w:val="left"/>
              <w:rPr>
                <w:kern w:val="0"/>
                <w:sz w:val="15"/>
                <w:szCs w:val="15"/>
              </w:rPr>
            </w:pPr>
            <w:r>
              <w:rPr>
                <w:kern w:val="0"/>
                <w:sz w:val="15"/>
                <w:szCs w:val="15"/>
              </w:rPr>
              <w:t xml:space="preserve">1. </w:t>
            </w:r>
            <w:r>
              <w:rPr>
                <w:kern w:val="0"/>
                <w:sz w:val="15"/>
                <w:szCs w:val="15"/>
              </w:rPr>
              <w:t>应收款变化</w:t>
            </w:r>
          </w:p>
          <w:p w14:paraId="0F04E7F2" w14:textId="77777777" w:rsidR="00371107" w:rsidRDefault="00371107" w:rsidP="009E10FB">
            <w:pPr>
              <w:widowControl/>
              <w:spacing w:line="200" w:lineRule="exact"/>
              <w:ind w:left="150" w:hangingChars="100" w:hanging="150"/>
              <w:jc w:val="left"/>
              <w:rPr>
                <w:kern w:val="0"/>
                <w:sz w:val="15"/>
                <w:szCs w:val="15"/>
              </w:rPr>
            </w:pPr>
            <w:r>
              <w:rPr>
                <w:kern w:val="0"/>
                <w:sz w:val="15"/>
                <w:szCs w:val="15"/>
              </w:rPr>
              <w:t xml:space="preserve">Change in Receivables                                                                                                                            </w:t>
            </w:r>
          </w:p>
        </w:tc>
        <w:tc>
          <w:tcPr>
            <w:tcW w:w="1260" w:type="dxa"/>
            <w:vAlign w:val="center"/>
          </w:tcPr>
          <w:p w14:paraId="4A42DD25" w14:textId="77777777" w:rsidR="00371107" w:rsidRDefault="00371107" w:rsidP="009E10FB">
            <w:pPr>
              <w:widowControl/>
              <w:spacing w:line="200" w:lineRule="exact"/>
              <w:jc w:val="left"/>
              <w:rPr>
                <w:kern w:val="0"/>
                <w:sz w:val="15"/>
                <w:szCs w:val="15"/>
              </w:rPr>
            </w:pPr>
          </w:p>
        </w:tc>
        <w:tc>
          <w:tcPr>
            <w:tcW w:w="1256" w:type="dxa"/>
            <w:vAlign w:val="center"/>
          </w:tcPr>
          <w:p w14:paraId="022AB10F" w14:textId="77777777" w:rsidR="00371107" w:rsidRDefault="00371107" w:rsidP="009E10FB">
            <w:pPr>
              <w:widowControl/>
              <w:spacing w:line="200" w:lineRule="exact"/>
              <w:jc w:val="left"/>
              <w:rPr>
                <w:kern w:val="0"/>
                <w:sz w:val="15"/>
                <w:szCs w:val="15"/>
              </w:rPr>
            </w:pPr>
            <w:r>
              <w:rPr>
                <w:kern w:val="0"/>
                <w:sz w:val="15"/>
                <w:szCs w:val="15"/>
              </w:rPr>
              <w:t xml:space="preserve"> 4,668,765.22 </w:t>
            </w:r>
          </w:p>
        </w:tc>
        <w:tc>
          <w:tcPr>
            <w:tcW w:w="1118" w:type="dxa"/>
            <w:vAlign w:val="center"/>
          </w:tcPr>
          <w:p w14:paraId="3AD72D0B" w14:textId="77777777" w:rsidR="00371107" w:rsidRDefault="00371107" w:rsidP="009E10FB">
            <w:pPr>
              <w:widowControl/>
              <w:spacing w:line="200" w:lineRule="exact"/>
              <w:jc w:val="left"/>
              <w:rPr>
                <w:kern w:val="0"/>
                <w:sz w:val="15"/>
                <w:szCs w:val="15"/>
              </w:rPr>
            </w:pPr>
          </w:p>
        </w:tc>
        <w:tc>
          <w:tcPr>
            <w:tcW w:w="1327" w:type="dxa"/>
            <w:vAlign w:val="center"/>
          </w:tcPr>
          <w:p w14:paraId="6BE7D95C" w14:textId="77777777" w:rsidR="00371107" w:rsidRDefault="00371107" w:rsidP="009E10FB">
            <w:pPr>
              <w:widowControl/>
              <w:spacing w:line="200" w:lineRule="exact"/>
              <w:jc w:val="left"/>
              <w:rPr>
                <w:kern w:val="0"/>
                <w:sz w:val="15"/>
                <w:szCs w:val="15"/>
              </w:rPr>
            </w:pPr>
          </w:p>
        </w:tc>
        <w:tc>
          <w:tcPr>
            <w:tcW w:w="1314" w:type="dxa"/>
            <w:vAlign w:val="center"/>
          </w:tcPr>
          <w:p w14:paraId="388A9183" w14:textId="77777777" w:rsidR="00371107" w:rsidRDefault="00371107" w:rsidP="009E10FB">
            <w:pPr>
              <w:widowControl/>
              <w:spacing w:line="200" w:lineRule="exact"/>
              <w:jc w:val="left"/>
              <w:rPr>
                <w:kern w:val="0"/>
                <w:sz w:val="15"/>
                <w:szCs w:val="15"/>
              </w:rPr>
            </w:pPr>
            <w:r>
              <w:rPr>
                <w:kern w:val="0"/>
                <w:sz w:val="15"/>
                <w:szCs w:val="15"/>
              </w:rPr>
              <w:t xml:space="preserve"> 38,580,432.59 </w:t>
            </w:r>
          </w:p>
        </w:tc>
        <w:tc>
          <w:tcPr>
            <w:tcW w:w="1088" w:type="dxa"/>
            <w:vAlign w:val="center"/>
          </w:tcPr>
          <w:p w14:paraId="36FD286E" w14:textId="77777777" w:rsidR="00371107" w:rsidRDefault="00371107" w:rsidP="009E10FB">
            <w:pPr>
              <w:widowControl/>
              <w:spacing w:line="200" w:lineRule="exact"/>
              <w:jc w:val="left"/>
              <w:rPr>
                <w:kern w:val="0"/>
                <w:sz w:val="15"/>
                <w:szCs w:val="15"/>
              </w:rPr>
            </w:pPr>
          </w:p>
        </w:tc>
      </w:tr>
      <w:tr w:rsidR="00371107" w14:paraId="686AF8B1" w14:textId="77777777" w:rsidTr="009E10FB">
        <w:trPr>
          <w:trHeight w:val="277"/>
        </w:trPr>
        <w:tc>
          <w:tcPr>
            <w:tcW w:w="2227" w:type="dxa"/>
            <w:vAlign w:val="center"/>
          </w:tcPr>
          <w:p w14:paraId="3984813E" w14:textId="77777777" w:rsidR="00371107" w:rsidRDefault="00371107" w:rsidP="009E10FB">
            <w:pPr>
              <w:widowControl/>
              <w:spacing w:line="200" w:lineRule="exact"/>
              <w:ind w:left="150" w:hangingChars="100" w:hanging="150"/>
              <w:jc w:val="left"/>
              <w:rPr>
                <w:kern w:val="0"/>
                <w:sz w:val="15"/>
                <w:szCs w:val="15"/>
              </w:rPr>
            </w:pPr>
            <w:r>
              <w:rPr>
                <w:kern w:val="0"/>
                <w:sz w:val="15"/>
                <w:szCs w:val="15"/>
              </w:rPr>
              <w:lastRenderedPageBreak/>
              <w:t xml:space="preserve">2. </w:t>
            </w:r>
            <w:r>
              <w:rPr>
                <w:kern w:val="0"/>
                <w:sz w:val="15"/>
                <w:szCs w:val="15"/>
              </w:rPr>
              <w:t>应付款变化</w:t>
            </w:r>
          </w:p>
          <w:p w14:paraId="2B5EF5C0" w14:textId="77777777" w:rsidR="00371107" w:rsidRDefault="00371107" w:rsidP="009E10FB">
            <w:pPr>
              <w:widowControl/>
              <w:spacing w:line="200" w:lineRule="exact"/>
              <w:ind w:left="150" w:hangingChars="100" w:hanging="150"/>
              <w:jc w:val="left"/>
              <w:rPr>
                <w:kern w:val="0"/>
                <w:sz w:val="15"/>
                <w:szCs w:val="15"/>
              </w:rPr>
            </w:pPr>
            <w:r>
              <w:rPr>
                <w:kern w:val="0"/>
                <w:sz w:val="15"/>
                <w:szCs w:val="15"/>
              </w:rPr>
              <w:t xml:space="preserve">Change in Payables                                                                                                                        </w:t>
            </w:r>
          </w:p>
        </w:tc>
        <w:tc>
          <w:tcPr>
            <w:tcW w:w="1260" w:type="dxa"/>
            <w:vAlign w:val="center"/>
          </w:tcPr>
          <w:p w14:paraId="75069280" w14:textId="77777777" w:rsidR="00371107" w:rsidRDefault="00371107" w:rsidP="009E10FB">
            <w:pPr>
              <w:widowControl/>
              <w:spacing w:line="200" w:lineRule="exact"/>
              <w:jc w:val="left"/>
              <w:rPr>
                <w:kern w:val="0"/>
                <w:sz w:val="15"/>
                <w:szCs w:val="15"/>
              </w:rPr>
            </w:pPr>
          </w:p>
        </w:tc>
        <w:tc>
          <w:tcPr>
            <w:tcW w:w="1256" w:type="dxa"/>
            <w:vAlign w:val="center"/>
          </w:tcPr>
          <w:p w14:paraId="182F2AD8" w14:textId="77777777" w:rsidR="00371107" w:rsidRDefault="00371107" w:rsidP="009E10FB">
            <w:pPr>
              <w:widowControl/>
              <w:spacing w:line="200" w:lineRule="exact"/>
              <w:jc w:val="left"/>
              <w:rPr>
                <w:kern w:val="0"/>
                <w:sz w:val="15"/>
                <w:szCs w:val="15"/>
              </w:rPr>
            </w:pPr>
            <w:r>
              <w:rPr>
                <w:kern w:val="0"/>
                <w:sz w:val="15"/>
                <w:szCs w:val="15"/>
              </w:rPr>
              <w:t xml:space="preserve"> -701.73 </w:t>
            </w:r>
          </w:p>
        </w:tc>
        <w:tc>
          <w:tcPr>
            <w:tcW w:w="1118" w:type="dxa"/>
            <w:vAlign w:val="center"/>
          </w:tcPr>
          <w:p w14:paraId="648B5B23" w14:textId="77777777" w:rsidR="00371107" w:rsidRDefault="00371107" w:rsidP="009E10FB">
            <w:pPr>
              <w:widowControl/>
              <w:spacing w:line="200" w:lineRule="exact"/>
              <w:jc w:val="left"/>
              <w:rPr>
                <w:kern w:val="0"/>
                <w:sz w:val="15"/>
                <w:szCs w:val="15"/>
              </w:rPr>
            </w:pPr>
          </w:p>
        </w:tc>
        <w:tc>
          <w:tcPr>
            <w:tcW w:w="1327" w:type="dxa"/>
            <w:vAlign w:val="center"/>
          </w:tcPr>
          <w:p w14:paraId="5134302B" w14:textId="77777777" w:rsidR="00371107" w:rsidRDefault="00371107" w:rsidP="009E10FB">
            <w:pPr>
              <w:widowControl/>
              <w:spacing w:line="200" w:lineRule="exact"/>
              <w:jc w:val="left"/>
              <w:rPr>
                <w:kern w:val="0"/>
                <w:sz w:val="15"/>
                <w:szCs w:val="15"/>
              </w:rPr>
            </w:pPr>
          </w:p>
        </w:tc>
        <w:tc>
          <w:tcPr>
            <w:tcW w:w="1314" w:type="dxa"/>
            <w:vAlign w:val="center"/>
          </w:tcPr>
          <w:p w14:paraId="5A28D562" w14:textId="77777777" w:rsidR="00371107" w:rsidRDefault="00371107" w:rsidP="009E10FB">
            <w:pPr>
              <w:widowControl/>
              <w:spacing w:line="200" w:lineRule="exact"/>
              <w:jc w:val="left"/>
              <w:rPr>
                <w:kern w:val="0"/>
                <w:sz w:val="15"/>
                <w:szCs w:val="15"/>
              </w:rPr>
            </w:pPr>
            <w:r>
              <w:rPr>
                <w:kern w:val="0"/>
                <w:sz w:val="15"/>
                <w:szCs w:val="15"/>
              </w:rPr>
              <w:t xml:space="preserve"> -41,375.93 </w:t>
            </w:r>
          </w:p>
        </w:tc>
        <w:tc>
          <w:tcPr>
            <w:tcW w:w="1088" w:type="dxa"/>
            <w:vAlign w:val="center"/>
          </w:tcPr>
          <w:p w14:paraId="6B8F02CA" w14:textId="77777777" w:rsidR="00371107" w:rsidRDefault="00371107" w:rsidP="009E10FB">
            <w:pPr>
              <w:widowControl/>
              <w:spacing w:line="200" w:lineRule="exact"/>
              <w:jc w:val="left"/>
              <w:rPr>
                <w:kern w:val="0"/>
                <w:sz w:val="15"/>
                <w:szCs w:val="15"/>
              </w:rPr>
            </w:pPr>
          </w:p>
        </w:tc>
      </w:tr>
      <w:tr w:rsidR="00371107" w14:paraId="6F991B49" w14:textId="77777777" w:rsidTr="009E10FB">
        <w:trPr>
          <w:trHeight w:val="238"/>
        </w:trPr>
        <w:tc>
          <w:tcPr>
            <w:tcW w:w="2227" w:type="dxa"/>
            <w:vAlign w:val="center"/>
          </w:tcPr>
          <w:p w14:paraId="6AD37B22" w14:textId="77777777" w:rsidR="00371107" w:rsidRDefault="00371107" w:rsidP="009E10FB">
            <w:pPr>
              <w:widowControl/>
              <w:spacing w:line="200" w:lineRule="exact"/>
              <w:ind w:left="150" w:hangingChars="100" w:hanging="150"/>
              <w:jc w:val="left"/>
              <w:rPr>
                <w:kern w:val="0"/>
                <w:sz w:val="15"/>
                <w:szCs w:val="15"/>
              </w:rPr>
            </w:pPr>
            <w:r>
              <w:rPr>
                <w:kern w:val="0"/>
                <w:sz w:val="15"/>
                <w:szCs w:val="15"/>
              </w:rPr>
              <w:t xml:space="preserve">3. </w:t>
            </w:r>
            <w:r>
              <w:rPr>
                <w:kern w:val="0"/>
                <w:sz w:val="15"/>
                <w:szCs w:val="15"/>
              </w:rPr>
              <w:t>货币资金变化</w:t>
            </w:r>
          </w:p>
          <w:p w14:paraId="4E27C994" w14:textId="77777777" w:rsidR="00371107" w:rsidRDefault="00371107" w:rsidP="009E10FB">
            <w:pPr>
              <w:widowControl/>
              <w:spacing w:line="200" w:lineRule="exact"/>
              <w:ind w:left="150" w:hangingChars="100" w:hanging="150"/>
              <w:jc w:val="left"/>
              <w:rPr>
                <w:kern w:val="0"/>
                <w:sz w:val="15"/>
                <w:szCs w:val="15"/>
              </w:rPr>
            </w:pPr>
            <w:r>
              <w:rPr>
                <w:kern w:val="0"/>
                <w:sz w:val="15"/>
                <w:szCs w:val="15"/>
              </w:rPr>
              <w:t xml:space="preserve">Change in Cash and Bank                                                                                                                  </w:t>
            </w:r>
          </w:p>
        </w:tc>
        <w:tc>
          <w:tcPr>
            <w:tcW w:w="1260" w:type="dxa"/>
            <w:vAlign w:val="center"/>
          </w:tcPr>
          <w:p w14:paraId="676D00EA" w14:textId="77777777" w:rsidR="00371107" w:rsidRDefault="00371107" w:rsidP="009E10FB">
            <w:pPr>
              <w:widowControl/>
              <w:spacing w:line="200" w:lineRule="exact"/>
              <w:jc w:val="left"/>
              <w:rPr>
                <w:kern w:val="0"/>
                <w:sz w:val="15"/>
                <w:szCs w:val="15"/>
              </w:rPr>
            </w:pPr>
            <w:r>
              <w:rPr>
                <w:kern w:val="0"/>
                <w:sz w:val="15"/>
                <w:szCs w:val="15"/>
              </w:rPr>
              <w:t xml:space="preserve"> 399,659,081.73 </w:t>
            </w:r>
          </w:p>
        </w:tc>
        <w:tc>
          <w:tcPr>
            <w:tcW w:w="1256" w:type="dxa"/>
            <w:vAlign w:val="center"/>
          </w:tcPr>
          <w:p w14:paraId="5BC8FC27" w14:textId="77777777" w:rsidR="00371107" w:rsidRDefault="00371107" w:rsidP="009E10FB">
            <w:pPr>
              <w:widowControl/>
              <w:spacing w:line="200" w:lineRule="exact"/>
              <w:jc w:val="left"/>
              <w:rPr>
                <w:kern w:val="0"/>
                <w:sz w:val="15"/>
                <w:szCs w:val="15"/>
              </w:rPr>
            </w:pPr>
            <w:r>
              <w:rPr>
                <w:kern w:val="0"/>
                <w:sz w:val="15"/>
                <w:szCs w:val="15"/>
              </w:rPr>
              <w:t xml:space="preserve"> 168,092,881.27 </w:t>
            </w:r>
          </w:p>
        </w:tc>
        <w:tc>
          <w:tcPr>
            <w:tcW w:w="1118" w:type="dxa"/>
            <w:vAlign w:val="center"/>
          </w:tcPr>
          <w:p w14:paraId="487E5AA1" w14:textId="77777777" w:rsidR="00371107" w:rsidRDefault="00371107" w:rsidP="009E10FB">
            <w:pPr>
              <w:widowControl/>
              <w:spacing w:line="200" w:lineRule="exact"/>
              <w:jc w:val="left"/>
              <w:rPr>
                <w:kern w:val="0"/>
                <w:sz w:val="15"/>
                <w:szCs w:val="15"/>
              </w:rPr>
            </w:pPr>
            <w:r>
              <w:rPr>
                <w:kern w:val="0"/>
                <w:sz w:val="15"/>
                <w:szCs w:val="15"/>
              </w:rPr>
              <w:t>42.06%</w:t>
            </w:r>
          </w:p>
        </w:tc>
        <w:tc>
          <w:tcPr>
            <w:tcW w:w="1327" w:type="dxa"/>
            <w:vAlign w:val="center"/>
          </w:tcPr>
          <w:p w14:paraId="3267B2FF" w14:textId="77777777" w:rsidR="00371107" w:rsidRDefault="00371107" w:rsidP="009E10FB">
            <w:pPr>
              <w:widowControl/>
              <w:spacing w:line="200" w:lineRule="exact"/>
              <w:jc w:val="left"/>
              <w:rPr>
                <w:kern w:val="0"/>
                <w:sz w:val="15"/>
                <w:szCs w:val="15"/>
              </w:rPr>
            </w:pPr>
            <w:r>
              <w:rPr>
                <w:kern w:val="0"/>
                <w:sz w:val="15"/>
                <w:szCs w:val="15"/>
              </w:rPr>
              <w:t>1,213,118,500.00</w:t>
            </w:r>
          </w:p>
        </w:tc>
        <w:tc>
          <w:tcPr>
            <w:tcW w:w="1314" w:type="dxa"/>
            <w:vAlign w:val="center"/>
          </w:tcPr>
          <w:p w14:paraId="4F4AB8AD" w14:textId="77777777" w:rsidR="00371107" w:rsidRDefault="00371107" w:rsidP="009E10FB">
            <w:pPr>
              <w:widowControl/>
              <w:spacing w:line="200" w:lineRule="exact"/>
              <w:jc w:val="left"/>
              <w:rPr>
                <w:kern w:val="0"/>
                <w:sz w:val="15"/>
                <w:szCs w:val="15"/>
              </w:rPr>
            </w:pPr>
            <w:r>
              <w:rPr>
                <w:kern w:val="0"/>
                <w:sz w:val="15"/>
                <w:szCs w:val="15"/>
              </w:rPr>
              <w:t xml:space="preserve"> 650,369,689.39 </w:t>
            </w:r>
          </w:p>
        </w:tc>
        <w:tc>
          <w:tcPr>
            <w:tcW w:w="1088" w:type="dxa"/>
            <w:vAlign w:val="center"/>
          </w:tcPr>
          <w:p w14:paraId="009BAF1A" w14:textId="77777777" w:rsidR="00371107" w:rsidRDefault="00371107" w:rsidP="009E10FB">
            <w:pPr>
              <w:widowControl/>
              <w:spacing w:line="200" w:lineRule="exact"/>
              <w:jc w:val="left"/>
              <w:rPr>
                <w:kern w:val="0"/>
                <w:sz w:val="15"/>
                <w:szCs w:val="15"/>
              </w:rPr>
            </w:pPr>
            <w:r>
              <w:rPr>
                <w:kern w:val="0"/>
                <w:sz w:val="15"/>
                <w:szCs w:val="15"/>
              </w:rPr>
              <w:t>53.61%</w:t>
            </w:r>
          </w:p>
        </w:tc>
      </w:tr>
      <w:tr w:rsidR="00371107" w14:paraId="0CF39B9B" w14:textId="77777777" w:rsidTr="009E10FB">
        <w:trPr>
          <w:trHeight w:val="202"/>
        </w:trPr>
        <w:tc>
          <w:tcPr>
            <w:tcW w:w="2227" w:type="dxa"/>
            <w:vAlign w:val="center"/>
          </w:tcPr>
          <w:p w14:paraId="5FB8AB1E" w14:textId="77777777" w:rsidR="00371107" w:rsidRDefault="00371107" w:rsidP="009E10FB">
            <w:pPr>
              <w:widowControl/>
              <w:spacing w:line="200" w:lineRule="exact"/>
              <w:ind w:leftChars="72" w:left="301" w:hangingChars="100" w:hanging="150"/>
              <w:jc w:val="left"/>
              <w:rPr>
                <w:kern w:val="0"/>
                <w:sz w:val="15"/>
                <w:szCs w:val="15"/>
              </w:rPr>
            </w:pPr>
            <w:r>
              <w:rPr>
                <w:kern w:val="0"/>
                <w:sz w:val="15"/>
                <w:szCs w:val="15"/>
              </w:rPr>
              <w:t xml:space="preserve">4. </w:t>
            </w:r>
            <w:r>
              <w:rPr>
                <w:kern w:val="0"/>
                <w:sz w:val="15"/>
                <w:szCs w:val="15"/>
              </w:rPr>
              <w:t>其它</w:t>
            </w:r>
          </w:p>
          <w:p w14:paraId="4A897CFB" w14:textId="77777777" w:rsidR="00371107" w:rsidRDefault="00371107" w:rsidP="009E10FB">
            <w:pPr>
              <w:widowControl/>
              <w:spacing w:line="200" w:lineRule="exact"/>
              <w:ind w:left="150" w:hangingChars="100" w:hanging="150"/>
              <w:jc w:val="left"/>
              <w:rPr>
                <w:kern w:val="0"/>
                <w:sz w:val="15"/>
                <w:szCs w:val="15"/>
              </w:rPr>
            </w:pPr>
            <w:r>
              <w:rPr>
                <w:kern w:val="0"/>
                <w:sz w:val="15"/>
                <w:szCs w:val="15"/>
              </w:rPr>
              <w:t xml:space="preserve"> Other   </w:t>
            </w:r>
          </w:p>
        </w:tc>
        <w:tc>
          <w:tcPr>
            <w:tcW w:w="1260" w:type="dxa"/>
            <w:vAlign w:val="center"/>
          </w:tcPr>
          <w:p w14:paraId="178C9648" w14:textId="77777777" w:rsidR="00371107" w:rsidRDefault="00371107" w:rsidP="009E10FB">
            <w:pPr>
              <w:widowControl/>
              <w:spacing w:line="200" w:lineRule="exact"/>
              <w:jc w:val="left"/>
              <w:rPr>
                <w:kern w:val="0"/>
                <w:sz w:val="15"/>
                <w:szCs w:val="15"/>
              </w:rPr>
            </w:pPr>
            <w:r>
              <w:rPr>
                <w:kern w:val="0"/>
                <w:sz w:val="15"/>
                <w:szCs w:val="15"/>
              </w:rPr>
              <w:t xml:space="preserve"> 330,339,081.73 </w:t>
            </w:r>
          </w:p>
        </w:tc>
        <w:tc>
          <w:tcPr>
            <w:tcW w:w="1256" w:type="dxa"/>
            <w:vAlign w:val="center"/>
          </w:tcPr>
          <w:p w14:paraId="076E0D9E" w14:textId="77777777" w:rsidR="00371107" w:rsidRDefault="00371107" w:rsidP="009E10FB">
            <w:pPr>
              <w:widowControl/>
              <w:spacing w:line="200" w:lineRule="exact"/>
              <w:jc w:val="left"/>
              <w:rPr>
                <w:kern w:val="0"/>
                <w:sz w:val="15"/>
                <w:szCs w:val="15"/>
              </w:rPr>
            </w:pPr>
            <w:r>
              <w:rPr>
                <w:kern w:val="0"/>
                <w:sz w:val="15"/>
                <w:szCs w:val="15"/>
              </w:rPr>
              <w:t xml:space="preserve"> 142,674,144.27 </w:t>
            </w:r>
          </w:p>
        </w:tc>
        <w:tc>
          <w:tcPr>
            <w:tcW w:w="1118" w:type="dxa"/>
            <w:vAlign w:val="center"/>
          </w:tcPr>
          <w:p w14:paraId="240D287D" w14:textId="77777777" w:rsidR="00371107" w:rsidRDefault="00371107" w:rsidP="009E10FB">
            <w:pPr>
              <w:widowControl/>
              <w:spacing w:line="200" w:lineRule="exact"/>
              <w:jc w:val="left"/>
              <w:rPr>
                <w:kern w:val="0"/>
                <w:sz w:val="15"/>
                <w:szCs w:val="15"/>
              </w:rPr>
            </w:pPr>
            <w:r>
              <w:rPr>
                <w:kern w:val="0"/>
                <w:sz w:val="15"/>
                <w:szCs w:val="15"/>
              </w:rPr>
              <w:t>43.19%</w:t>
            </w:r>
          </w:p>
        </w:tc>
        <w:tc>
          <w:tcPr>
            <w:tcW w:w="1327" w:type="dxa"/>
            <w:vAlign w:val="center"/>
          </w:tcPr>
          <w:p w14:paraId="27D6FED5" w14:textId="77777777" w:rsidR="00371107" w:rsidRDefault="00371107" w:rsidP="009E10FB">
            <w:pPr>
              <w:widowControl/>
              <w:spacing w:line="200" w:lineRule="exact"/>
              <w:jc w:val="left"/>
              <w:rPr>
                <w:kern w:val="0"/>
                <w:sz w:val="15"/>
                <w:szCs w:val="15"/>
              </w:rPr>
            </w:pPr>
            <w:r>
              <w:rPr>
                <w:kern w:val="0"/>
                <w:sz w:val="15"/>
                <w:szCs w:val="15"/>
              </w:rPr>
              <w:t>615,000,000.00</w:t>
            </w:r>
          </w:p>
        </w:tc>
        <w:tc>
          <w:tcPr>
            <w:tcW w:w="1314" w:type="dxa"/>
            <w:vAlign w:val="center"/>
          </w:tcPr>
          <w:p w14:paraId="7DFAE66D" w14:textId="77777777" w:rsidR="00371107" w:rsidRDefault="00371107" w:rsidP="009E10FB">
            <w:pPr>
              <w:widowControl/>
              <w:spacing w:line="200" w:lineRule="exact"/>
              <w:jc w:val="left"/>
              <w:rPr>
                <w:kern w:val="0"/>
                <w:sz w:val="15"/>
                <w:szCs w:val="15"/>
              </w:rPr>
            </w:pPr>
            <w:r>
              <w:rPr>
                <w:kern w:val="0"/>
                <w:sz w:val="15"/>
                <w:szCs w:val="15"/>
              </w:rPr>
              <w:t xml:space="preserve"> 432,942,078.69 </w:t>
            </w:r>
          </w:p>
        </w:tc>
        <w:tc>
          <w:tcPr>
            <w:tcW w:w="1088" w:type="dxa"/>
            <w:vAlign w:val="center"/>
          </w:tcPr>
          <w:p w14:paraId="1D66D484" w14:textId="77777777" w:rsidR="00371107" w:rsidRDefault="00371107" w:rsidP="009E10FB">
            <w:pPr>
              <w:widowControl/>
              <w:spacing w:line="200" w:lineRule="exact"/>
              <w:jc w:val="left"/>
              <w:rPr>
                <w:kern w:val="0"/>
                <w:sz w:val="15"/>
                <w:szCs w:val="15"/>
              </w:rPr>
            </w:pPr>
            <w:r>
              <w:rPr>
                <w:kern w:val="0"/>
                <w:sz w:val="15"/>
                <w:szCs w:val="15"/>
              </w:rPr>
              <w:t>70.40%</w:t>
            </w:r>
          </w:p>
        </w:tc>
      </w:tr>
    </w:tbl>
    <w:p w14:paraId="78A54001" w14:textId="77777777" w:rsidR="00371107" w:rsidRDefault="00371107" w:rsidP="00371107">
      <w:pPr>
        <w:spacing w:line="300" w:lineRule="exact"/>
        <w:rPr>
          <w:rFonts w:eastAsia="仿宋_GB2312"/>
          <w:spacing w:val="-10"/>
        </w:rPr>
        <w:sectPr w:rsidR="00371107">
          <w:footerReference w:type="even" r:id="rId8"/>
          <w:footerReference w:type="default" r:id="rId9"/>
          <w:footnotePr>
            <w:numRestart w:val="eachPage"/>
          </w:footnotePr>
          <w:pgSz w:w="11907" w:h="16840"/>
          <w:pgMar w:top="2098" w:right="1474" w:bottom="1985" w:left="1588" w:header="851" w:footer="992" w:gutter="0"/>
          <w:cols w:space="720"/>
          <w:docGrid w:type="linesAndChars" w:linePitch="312"/>
        </w:sectPr>
      </w:pPr>
    </w:p>
    <w:p w14:paraId="76955721" w14:textId="77777777" w:rsidR="00371107" w:rsidRDefault="00371107" w:rsidP="00371107">
      <w:pPr>
        <w:widowControl/>
        <w:snapToGrid w:val="0"/>
        <w:spacing w:line="400" w:lineRule="exact"/>
        <w:jc w:val="center"/>
        <w:rPr>
          <w:rFonts w:eastAsia="仿宋_GB2312"/>
          <w:b/>
          <w:kern w:val="0"/>
          <w:sz w:val="32"/>
          <w:szCs w:val="32"/>
        </w:rPr>
      </w:pPr>
      <w:r>
        <w:rPr>
          <w:rFonts w:eastAsia="仿宋_GB2312"/>
          <w:b/>
          <w:kern w:val="0"/>
          <w:sz w:val="32"/>
          <w:szCs w:val="32"/>
        </w:rPr>
        <w:lastRenderedPageBreak/>
        <w:t>项</w:t>
      </w:r>
      <w:r>
        <w:rPr>
          <w:rFonts w:eastAsia="仿宋_GB2312"/>
          <w:b/>
          <w:kern w:val="0"/>
          <w:sz w:val="32"/>
          <w:szCs w:val="32"/>
        </w:rPr>
        <w:t xml:space="preserve"> </w:t>
      </w:r>
      <w:r>
        <w:rPr>
          <w:rFonts w:eastAsia="仿宋_GB2312"/>
          <w:b/>
          <w:kern w:val="0"/>
          <w:sz w:val="32"/>
          <w:szCs w:val="32"/>
        </w:rPr>
        <w:t>目</w:t>
      </w:r>
      <w:r>
        <w:rPr>
          <w:rFonts w:eastAsia="仿宋_GB2312"/>
          <w:b/>
          <w:kern w:val="0"/>
          <w:sz w:val="32"/>
          <w:szCs w:val="32"/>
        </w:rPr>
        <w:t xml:space="preserve"> </w:t>
      </w:r>
      <w:r>
        <w:rPr>
          <w:rFonts w:eastAsia="仿宋_GB2312"/>
          <w:b/>
          <w:kern w:val="0"/>
          <w:sz w:val="32"/>
          <w:szCs w:val="32"/>
        </w:rPr>
        <w:t>进</w:t>
      </w:r>
      <w:r>
        <w:rPr>
          <w:rFonts w:eastAsia="仿宋_GB2312"/>
          <w:b/>
          <w:kern w:val="0"/>
          <w:sz w:val="32"/>
          <w:szCs w:val="32"/>
        </w:rPr>
        <w:t xml:space="preserve"> </w:t>
      </w:r>
      <w:r>
        <w:rPr>
          <w:rFonts w:eastAsia="仿宋_GB2312"/>
          <w:b/>
          <w:kern w:val="0"/>
          <w:sz w:val="32"/>
          <w:szCs w:val="32"/>
        </w:rPr>
        <w:t>度</w:t>
      </w:r>
      <w:r>
        <w:rPr>
          <w:rFonts w:eastAsia="仿宋_GB2312"/>
          <w:b/>
          <w:kern w:val="0"/>
          <w:sz w:val="32"/>
          <w:szCs w:val="32"/>
        </w:rPr>
        <w:t xml:space="preserve"> </w:t>
      </w:r>
      <w:r>
        <w:rPr>
          <w:rFonts w:eastAsia="仿宋_GB2312"/>
          <w:b/>
          <w:kern w:val="0"/>
          <w:sz w:val="32"/>
          <w:szCs w:val="32"/>
        </w:rPr>
        <w:t>表（二）</w:t>
      </w:r>
    </w:p>
    <w:p w14:paraId="5A3C7510" w14:textId="77777777" w:rsidR="00371107" w:rsidRDefault="00371107" w:rsidP="00371107">
      <w:pPr>
        <w:widowControl/>
        <w:spacing w:line="400" w:lineRule="exact"/>
        <w:jc w:val="center"/>
        <w:rPr>
          <w:b/>
          <w:bCs/>
          <w:kern w:val="0"/>
          <w:sz w:val="32"/>
          <w:szCs w:val="32"/>
        </w:rPr>
      </w:pPr>
      <w:r>
        <w:rPr>
          <w:b/>
          <w:bCs/>
          <w:kern w:val="0"/>
          <w:sz w:val="32"/>
          <w:szCs w:val="32"/>
        </w:rPr>
        <w:t xml:space="preserve">SUMMARY OF SOURCES AND USES OF FUNDS </w:t>
      </w:r>
    </w:p>
    <w:p w14:paraId="5C63CC30" w14:textId="77777777" w:rsidR="00371107" w:rsidRDefault="00371107" w:rsidP="00371107">
      <w:pPr>
        <w:widowControl/>
        <w:spacing w:line="400" w:lineRule="exact"/>
        <w:jc w:val="center"/>
        <w:rPr>
          <w:b/>
          <w:bCs/>
          <w:kern w:val="0"/>
          <w:sz w:val="32"/>
          <w:szCs w:val="32"/>
        </w:rPr>
      </w:pPr>
      <w:r>
        <w:rPr>
          <w:b/>
          <w:bCs/>
          <w:kern w:val="0"/>
          <w:sz w:val="32"/>
          <w:szCs w:val="32"/>
        </w:rPr>
        <w:t>BY PROJECT COMPONENT Ⅱ</w:t>
      </w:r>
    </w:p>
    <w:p w14:paraId="7B9D446C" w14:textId="77777777" w:rsidR="00371107" w:rsidRDefault="00371107" w:rsidP="00371107">
      <w:pPr>
        <w:snapToGrid w:val="0"/>
        <w:spacing w:line="240" w:lineRule="atLeast"/>
        <w:jc w:val="center"/>
        <w:rPr>
          <w:rFonts w:eastAsia="仿宋_GB2312"/>
          <w:kern w:val="0"/>
          <w:szCs w:val="28"/>
        </w:rPr>
      </w:pPr>
      <w:r>
        <w:rPr>
          <w:rFonts w:eastAsia="仿宋_GB2312"/>
          <w:kern w:val="0"/>
          <w:szCs w:val="28"/>
        </w:rPr>
        <w:t>本期截至</w:t>
      </w:r>
      <w:r>
        <w:rPr>
          <w:rFonts w:eastAsia="仿宋_GB2312"/>
          <w:kern w:val="0"/>
          <w:szCs w:val="28"/>
        </w:rPr>
        <w:t>202</w:t>
      </w:r>
      <w:r>
        <w:rPr>
          <w:rFonts w:eastAsia="仿宋_GB2312" w:hint="eastAsia"/>
          <w:kern w:val="0"/>
          <w:szCs w:val="28"/>
        </w:rPr>
        <w:t>1</w:t>
      </w:r>
      <w:r>
        <w:rPr>
          <w:rFonts w:eastAsia="仿宋_GB2312"/>
          <w:kern w:val="0"/>
          <w:szCs w:val="28"/>
        </w:rPr>
        <w:t>年</w:t>
      </w:r>
      <w:r>
        <w:rPr>
          <w:rFonts w:eastAsia="仿宋_GB2312"/>
          <w:kern w:val="0"/>
          <w:szCs w:val="28"/>
        </w:rPr>
        <w:t>12</w:t>
      </w:r>
      <w:r>
        <w:rPr>
          <w:rFonts w:eastAsia="仿宋_GB2312"/>
          <w:kern w:val="0"/>
          <w:szCs w:val="28"/>
        </w:rPr>
        <w:t>月</w:t>
      </w:r>
      <w:r>
        <w:rPr>
          <w:rFonts w:eastAsia="仿宋_GB2312"/>
          <w:kern w:val="0"/>
          <w:szCs w:val="28"/>
        </w:rPr>
        <w:t>31</w:t>
      </w:r>
      <w:r>
        <w:rPr>
          <w:rFonts w:eastAsia="仿宋_GB2312"/>
          <w:kern w:val="0"/>
          <w:szCs w:val="28"/>
        </w:rPr>
        <w:t>日</w:t>
      </w:r>
      <w:r>
        <w:rPr>
          <w:rFonts w:eastAsia="仿宋_GB2312"/>
          <w:kern w:val="0"/>
          <w:szCs w:val="28"/>
        </w:rPr>
        <w:t xml:space="preserve"> </w:t>
      </w:r>
    </w:p>
    <w:p w14:paraId="5B56CE28" w14:textId="77777777" w:rsidR="00371107" w:rsidRDefault="00371107" w:rsidP="00371107">
      <w:pPr>
        <w:snapToGrid w:val="0"/>
        <w:spacing w:line="240" w:lineRule="atLeast"/>
        <w:jc w:val="center"/>
        <w:rPr>
          <w:rFonts w:eastAsia="仿宋_GB2312"/>
          <w:kern w:val="0"/>
          <w:szCs w:val="28"/>
        </w:rPr>
      </w:pPr>
      <w:r>
        <w:rPr>
          <w:rFonts w:eastAsia="仿宋_GB2312"/>
          <w:kern w:val="0"/>
          <w:szCs w:val="28"/>
        </w:rPr>
        <w:t>(For the period ended December 31, 202</w:t>
      </w:r>
      <w:r>
        <w:rPr>
          <w:rFonts w:eastAsia="仿宋_GB2312" w:hint="eastAsia"/>
          <w:kern w:val="0"/>
          <w:szCs w:val="28"/>
        </w:rPr>
        <w:t>1</w:t>
      </w:r>
      <w:r>
        <w:rPr>
          <w:rFonts w:eastAsia="仿宋_GB2312"/>
          <w:kern w:val="0"/>
          <w:szCs w:val="28"/>
        </w:rPr>
        <w:t>）</w:t>
      </w:r>
    </w:p>
    <w:p w14:paraId="2C2FB62A" w14:textId="77777777" w:rsidR="00371107" w:rsidRDefault="00371107" w:rsidP="00371107">
      <w:pPr>
        <w:snapToGrid w:val="0"/>
        <w:spacing w:line="240" w:lineRule="atLeast"/>
        <w:jc w:val="center"/>
        <w:rPr>
          <w:rFonts w:eastAsia="仿宋_GB2312"/>
          <w:kern w:val="0"/>
          <w:szCs w:val="28"/>
        </w:rPr>
      </w:pPr>
    </w:p>
    <w:p w14:paraId="3D6C36BC" w14:textId="77777777" w:rsidR="00371107" w:rsidRDefault="00371107" w:rsidP="00371107">
      <w:pPr>
        <w:snapToGrid w:val="0"/>
        <w:spacing w:line="120" w:lineRule="atLeast"/>
        <w:ind w:leftChars="-7" w:right="-1784" w:hangingChars="7" w:hanging="15"/>
        <w:rPr>
          <w:rFonts w:eastAsia="仿宋_GB2312"/>
        </w:rPr>
      </w:pPr>
      <w:r>
        <w:rPr>
          <w:rFonts w:eastAsia="仿宋_GB2312"/>
        </w:rPr>
        <w:t>项目名称：世界银行贷款川渝合作</w:t>
      </w:r>
      <w:r>
        <w:rPr>
          <w:rFonts w:eastAsia="仿宋_GB2312"/>
        </w:rPr>
        <w:t>(</w:t>
      </w:r>
      <w:r>
        <w:rPr>
          <w:rFonts w:eastAsia="仿宋_GB2312"/>
        </w:rPr>
        <w:t>广安</w:t>
      </w:r>
      <w:r>
        <w:rPr>
          <w:rFonts w:eastAsia="仿宋_GB2312"/>
        </w:rPr>
        <w:t>)</w:t>
      </w:r>
      <w:r>
        <w:rPr>
          <w:rFonts w:eastAsia="仿宋_GB2312"/>
        </w:rPr>
        <w:t>示范区基础设施建设项目</w:t>
      </w:r>
      <w:r>
        <w:rPr>
          <w:rFonts w:eastAsia="仿宋_GB2312"/>
        </w:rPr>
        <w:t xml:space="preserve">                                                             </w:t>
      </w:r>
    </w:p>
    <w:p w14:paraId="7B7C9D17" w14:textId="77777777" w:rsidR="00371107" w:rsidRDefault="00371107" w:rsidP="00371107">
      <w:pPr>
        <w:snapToGrid w:val="0"/>
        <w:spacing w:line="120" w:lineRule="atLeast"/>
        <w:ind w:leftChars="-7" w:right="-1784" w:hangingChars="7" w:hanging="15"/>
        <w:rPr>
          <w:rFonts w:eastAsia="仿宋_GB2312"/>
        </w:rPr>
      </w:pPr>
      <w:r>
        <w:rPr>
          <w:rFonts w:eastAsia="仿宋_GB2312"/>
        </w:rPr>
        <w:t xml:space="preserve">Project Name: Sichuan-Chongqing Cooperation (Guang'an) Demonstration Area Infrastructure Construction Project Financed by the World Bank                                                    </w:t>
      </w:r>
    </w:p>
    <w:p w14:paraId="76A3708A" w14:textId="77777777" w:rsidR="00371107" w:rsidRDefault="00371107" w:rsidP="00371107">
      <w:pPr>
        <w:snapToGrid w:val="0"/>
        <w:spacing w:line="120" w:lineRule="atLeast"/>
        <w:ind w:leftChars="-200" w:left="-420" w:right="-1784" w:firstLineChars="200" w:firstLine="420"/>
        <w:jc w:val="left"/>
        <w:rPr>
          <w:rFonts w:eastAsia="仿宋_GB2312"/>
        </w:rPr>
      </w:pPr>
      <w:r>
        <w:rPr>
          <w:rFonts w:eastAsia="仿宋_GB2312"/>
        </w:rPr>
        <w:t>编报单位：世行贷款广安项目领导小组办公室</w:t>
      </w:r>
      <w:r>
        <w:rPr>
          <w:rFonts w:eastAsia="仿宋_GB2312"/>
        </w:rPr>
        <w:t xml:space="preserve">                                                                   </w:t>
      </w:r>
      <w:r>
        <w:rPr>
          <w:rFonts w:eastAsia="仿宋_GB2312"/>
        </w:rPr>
        <w:t>货币单</w:t>
      </w:r>
      <w:r>
        <w:rPr>
          <w:rFonts w:eastAsia="仿宋_GB2312"/>
          <w:szCs w:val="21"/>
        </w:rPr>
        <w:t>位：</w:t>
      </w:r>
      <w:r>
        <w:rPr>
          <w:rFonts w:eastAsia="仿宋_GB2312"/>
          <w:kern w:val="0"/>
          <w:szCs w:val="21"/>
        </w:rPr>
        <w:t>人民币元</w:t>
      </w:r>
    </w:p>
    <w:p w14:paraId="772161A1" w14:textId="77777777" w:rsidR="00371107" w:rsidRDefault="00371107" w:rsidP="00371107">
      <w:pPr>
        <w:spacing w:line="240" w:lineRule="exact"/>
        <w:rPr>
          <w:rFonts w:eastAsia="仿宋_GB2312"/>
        </w:rPr>
      </w:pPr>
      <w:r>
        <w:t>Prepared by</w:t>
      </w:r>
      <w:r>
        <w:rPr>
          <w:rFonts w:eastAsia="仿宋_GB2312"/>
          <w:spacing w:val="-10"/>
        </w:rPr>
        <w:t xml:space="preserve">: </w:t>
      </w:r>
      <w:r>
        <w:rPr>
          <w:rFonts w:eastAsia="仿宋_GB2312"/>
        </w:rPr>
        <w:t>Guang’an Project Management Office</w:t>
      </w:r>
      <w:r>
        <w:rPr>
          <w:rFonts w:eastAsia="仿宋_GB2312"/>
          <w:spacing w:val="-10"/>
        </w:rPr>
        <w:t xml:space="preserve">                                                                                 Currency Unit: </w:t>
      </w:r>
      <w:r>
        <w:rPr>
          <w:kern w:val="0"/>
          <w:sz w:val="18"/>
          <w:szCs w:val="18"/>
        </w:rPr>
        <w:t>RMB Yuan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2"/>
        <w:gridCol w:w="1472"/>
        <w:gridCol w:w="1080"/>
        <w:gridCol w:w="1134"/>
        <w:gridCol w:w="1276"/>
        <w:gridCol w:w="1134"/>
        <w:gridCol w:w="1334"/>
        <w:gridCol w:w="1586"/>
        <w:gridCol w:w="1419"/>
      </w:tblGrid>
      <w:tr w:rsidR="00371107" w14:paraId="187C1A14" w14:textId="77777777" w:rsidTr="009E10FB">
        <w:trPr>
          <w:cantSplit/>
          <w:trHeight w:val="395"/>
          <w:tblHeader/>
          <w:jc w:val="center"/>
        </w:trPr>
        <w:tc>
          <w:tcPr>
            <w:tcW w:w="3462" w:type="dxa"/>
            <w:vMerge w:val="restart"/>
            <w:vAlign w:val="center"/>
          </w:tcPr>
          <w:p w14:paraId="56AB554C" w14:textId="77777777" w:rsidR="00371107" w:rsidRDefault="00371107" w:rsidP="009E10FB">
            <w:pPr>
              <w:widowControl/>
              <w:spacing w:line="200" w:lineRule="exact"/>
              <w:jc w:val="center"/>
              <w:rPr>
                <w:kern w:val="0"/>
                <w:sz w:val="15"/>
                <w:szCs w:val="15"/>
              </w:rPr>
            </w:pPr>
            <w:r>
              <w:rPr>
                <w:kern w:val="0"/>
                <w:sz w:val="15"/>
                <w:szCs w:val="15"/>
              </w:rPr>
              <w:t>项目内容</w:t>
            </w:r>
            <w:r>
              <w:rPr>
                <w:kern w:val="0"/>
                <w:sz w:val="15"/>
                <w:szCs w:val="15"/>
              </w:rPr>
              <w:t xml:space="preserve">                           </w:t>
            </w:r>
          </w:p>
          <w:p w14:paraId="05F42F89" w14:textId="77777777" w:rsidR="00371107" w:rsidRDefault="00371107" w:rsidP="009E10FB">
            <w:pPr>
              <w:widowControl/>
              <w:spacing w:line="200" w:lineRule="exact"/>
              <w:jc w:val="center"/>
              <w:rPr>
                <w:kern w:val="0"/>
                <w:sz w:val="15"/>
                <w:szCs w:val="15"/>
              </w:rPr>
            </w:pPr>
            <w:r>
              <w:rPr>
                <w:kern w:val="0"/>
                <w:sz w:val="15"/>
                <w:szCs w:val="15"/>
              </w:rPr>
              <w:t>Project Component</w:t>
            </w:r>
          </w:p>
        </w:tc>
        <w:tc>
          <w:tcPr>
            <w:tcW w:w="10435" w:type="dxa"/>
            <w:gridSpan w:val="8"/>
            <w:vAlign w:val="center"/>
          </w:tcPr>
          <w:p w14:paraId="03D055F8" w14:textId="77777777" w:rsidR="00371107" w:rsidRDefault="00371107" w:rsidP="009E10FB">
            <w:pPr>
              <w:widowControl/>
              <w:spacing w:line="200" w:lineRule="exact"/>
              <w:jc w:val="center"/>
              <w:rPr>
                <w:kern w:val="0"/>
                <w:sz w:val="15"/>
                <w:szCs w:val="15"/>
              </w:rPr>
            </w:pPr>
            <w:r>
              <w:rPr>
                <w:kern w:val="0"/>
                <w:sz w:val="15"/>
                <w:szCs w:val="15"/>
              </w:rPr>
              <w:t>项目支出</w:t>
            </w:r>
            <w:r>
              <w:rPr>
                <w:kern w:val="0"/>
                <w:sz w:val="15"/>
                <w:szCs w:val="15"/>
              </w:rPr>
              <w:t xml:space="preserve"> </w:t>
            </w:r>
          </w:p>
          <w:p w14:paraId="6A7EAB3C" w14:textId="77777777" w:rsidR="00371107" w:rsidRDefault="00371107" w:rsidP="009E10FB">
            <w:pPr>
              <w:widowControl/>
              <w:spacing w:line="200" w:lineRule="exact"/>
              <w:jc w:val="center"/>
              <w:rPr>
                <w:kern w:val="0"/>
                <w:sz w:val="15"/>
                <w:szCs w:val="15"/>
              </w:rPr>
            </w:pPr>
            <w:r>
              <w:rPr>
                <w:kern w:val="0"/>
                <w:sz w:val="15"/>
                <w:szCs w:val="15"/>
              </w:rPr>
              <w:t>Project Expenditure</w:t>
            </w:r>
          </w:p>
        </w:tc>
      </w:tr>
      <w:tr w:rsidR="00371107" w14:paraId="529DD771" w14:textId="77777777" w:rsidTr="009E10FB">
        <w:trPr>
          <w:cantSplit/>
          <w:trHeight w:val="340"/>
          <w:tblHeader/>
          <w:jc w:val="center"/>
        </w:trPr>
        <w:tc>
          <w:tcPr>
            <w:tcW w:w="3462" w:type="dxa"/>
            <w:vMerge/>
            <w:vAlign w:val="center"/>
          </w:tcPr>
          <w:p w14:paraId="6C013FB7" w14:textId="77777777" w:rsidR="00371107" w:rsidRDefault="00371107" w:rsidP="009E10FB">
            <w:pPr>
              <w:widowControl/>
              <w:rPr>
                <w:kern w:val="0"/>
                <w:sz w:val="15"/>
                <w:szCs w:val="15"/>
              </w:rPr>
            </w:pPr>
          </w:p>
        </w:tc>
        <w:tc>
          <w:tcPr>
            <w:tcW w:w="1472" w:type="dxa"/>
            <w:vMerge w:val="restart"/>
            <w:vAlign w:val="center"/>
          </w:tcPr>
          <w:p w14:paraId="06F63024" w14:textId="77777777" w:rsidR="00371107" w:rsidRDefault="00371107" w:rsidP="009E10FB">
            <w:pPr>
              <w:spacing w:line="200" w:lineRule="exact"/>
              <w:jc w:val="center"/>
              <w:rPr>
                <w:kern w:val="0"/>
                <w:sz w:val="15"/>
                <w:szCs w:val="15"/>
              </w:rPr>
            </w:pPr>
            <w:r>
              <w:rPr>
                <w:kern w:val="0"/>
                <w:sz w:val="15"/>
                <w:szCs w:val="15"/>
              </w:rPr>
              <w:t>累计支出</w:t>
            </w:r>
          </w:p>
          <w:p w14:paraId="2DA194D8" w14:textId="77777777" w:rsidR="00371107" w:rsidRDefault="00371107" w:rsidP="009E10FB">
            <w:pPr>
              <w:spacing w:line="200" w:lineRule="exact"/>
              <w:jc w:val="center"/>
              <w:rPr>
                <w:kern w:val="0"/>
                <w:sz w:val="15"/>
                <w:szCs w:val="15"/>
              </w:rPr>
            </w:pPr>
            <w:r>
              <w:rPr>
                <w:kern w:val="0"/>
                <w:sz w:val="15"/>
                <w:szCs w:val="15"/>
              </w:rPr>
              <w:t>Cumulative Amount</w:t>
            </w:r>
          </w:p>
        </w:tc>
        <w:tc>
          <w:tcPr>
            <w:tcW w:w="4624" w:type="dxa"/>
            <w:gridSpan w:val="4"/>
            <w:vAlign w:val="center"/>
          </w:tcPr>
          <w:p w14:paraId="2AD7EC0D" w14:textId="77777777" w:rsidR="00371107" w:rsidRDefault="00371107" w:rsidP="009E10FB">
            <w:pPr>
              <w:widowControl/>
              <w:spacing w:line="200" w:lineRule="exact"/>
              <w:jc w:val="center"/>
              <w:rPr>
                <w:kern w:val="0"/>
                <w:sz w:val="15"/>
                <w:szCs w:val="15"/>
              </w:rPr>
            </w:pPr>
            <w:r>
              <w:rPr>
                <w:kern w:val="0"/>
                <w:sz w:val="15"/>
                <w:szCs w:val="15"/>
              </w:rPr>
              <w:t>已交付资产</w:t>
            </w:r>
          </w:p>
          <w:p w14:paraId="38877070" w14:textId="77777777" w:rsidR="00371107" w:rsidRDefault="00371107" w:rsidP="009E10FB">
            <w:pPr>
              <w:spacing w:line="200" w:lineRule="exact"/>
              <w:jc w:val="center"/>
              <w:rPr>
                <w:kern w:val="0"/>
                <w:sz w:val="15"/>
                <w:szCs w:val="15"/>
              </w:rPr>
            </w:pPr>
            <w:r>
              <w:rPr>
                <w:kern w:val="0"/>
                <w:sz w:val="15"/>
                <w:szCs w:val="15"/>
              </w:rPr>
              <w:t>Assets Transferred</w:t>
            </w:r>
          </w:p>
        </w:tc>
        <w:tc>
          <w:tcPr>
            <w:tcW w:w="1334" w:type="dxa"/>
            <w:vMerge w:val="restart"/>
            <w:vAlign w:val="center"/>
          </w:tcPr>
          <w:p w14:paraId="3EF137A1" w14:textId="77777777" w:rsidR="00371107" w:rsidRDefault="00371107" w:rsidP="009E10FB">
            <w:pPr>
              <w:widowControl/>
              <w:spacing w:line="200" w:lineRule="exact"/>
              <w:jc w:val="center"/>
              <w:rPr>
                <w:kern w:val="0"/>
                <w:sz w:val="15"/>
                <w:szCs w:val="15"/>
              </w:rPr>
            </w:pPr>
            <w:r>
              <w:rPr>
                <w:kern w:val="0"/>
                <w:sz w:val="15"/>
                <w:szCs w:val="15"/>
              </w:rPr>
              <w:t>在建工程</w:t>
            </w:r>
            <w:r>
              <w:rPr>
                <w:kern w:val="0"/>
                <w:sz w:val="15"/>
                <w:szCs w:val="15"/>
              </w:rPr>
              <w:t xml:space="preserve">             Work in Progress</w:t>
            </w:r>
          </w:p>
        </w:tc>
        <w:tc>
          <w:tcPr>
            <w:tcW w:w="1586" w:type="dxa"/>
            <w:vMerge w:val="restart"/>
            <w:vAlign w:val="center"/>
          </w:tcPr>
          <w:p w14:paraId="46EFE525" w14:textId="77777777" w:rsidR="00371107" w:rsidRDefault="00371107" w:rsidP="009E10FB">
            <w:pPr>
              <w:widowControl/>
              <w:spacing w:line="200" w:lineRule="exact"/>
              <w:jc w:val="center"/>
              <w:rPr>
                <w:kern w:val="0"/>
                <w:sz w:val="15"/>
                <w:szCs w:val="15"/>
              </w:rPr>
            </w:pPr>
            <w:r>
              <w:rPr>
                <w:kern w:val="0"/>
                <w:sz w:val="15"/>
                <w:szCs w:val="15"/>
              </w:rPr>
              <w:t>待核销项目支出</w:t>
            </w:r>
            <w:r>
              <w:rPr>
                <w:kern w:val="0"/>
                <w:sz w:val="15"/>
                <w:szCs w:val="15"/>
              </w:rPr>
              <w:t>Construction Expenditures to be Disposed</w:t>
            </w:r>
          </w:p>
        </w:tc>
        <w:tc>
          <w:tcPr>
            <w:tcW w:w="1419" w:type="dxa"/>
            <w:vMerge w:val="restart"/>
            <w:vAlign w:val="center"/>
          </w:tcPr>
          <w:p w14:paraId="7C36851E" w14:textId="77777777" w:rsidR="00371107" w:rsidRDefault="00371107" w:rsidP="009E10FB">
            <w:pPr>
              <w:widowControl/>
              <w:spacing w:line="200" w:lineRule="exact"/>
              <w:jc w:val="center"/>
              <w:rPr>
                <w:kern w:val="0"/>
                <w:sz w:val="15"/>
                <w:szCs w:val="15"/>
              </w:rPr>
            </w:pPr>
            <w:r>
              <w:rPr>
                <w:kern w:val="0"/>
                <w:sz w:val="15"/>
                <w:szCs w:val="15"/>
              </w:rPr>
              <w:t>转出投资</w:t>
            </w:r>
            <w:r>
              <w:rPr>
                <w:kern w:val="0"/>
                <w:sz w:val="15"/>
                <w:szCs w:val="15"/>
              </w:rPr>
              <w:t>Investments Transferred-out</w:t>
            </w:r>
          </w:p>
        </w:tc>
      </w:tr>
      <w:tr w:rsidR="00371107" w14:paraId="3FC6DD1F" w14:textId="77777777" w:rsidTr="009E10FB">
        <w:trPr>
          <w:cantSplit/>
          <w:trHeight w:val="340"/>
          <w:tblHeader/>
          <w:jc w:val="center"/>
        </w:trPr>
        <w:tc>
          <w:tcPr>
            <w:tcW w:w="3462" w:type="dxa"/>
            <w:vMerge/>
            <w:vAlign w:val="center"/>
          </w:tcPr>
          <w:p w14:paraId="0C5EFA86" w14:textId="77777777" w:rsidR="00371107" w:rsidRDefault="00371107" w:rsidP="009E10FB">
            <w:pPr>
              <w:widowControl/>
              <w:rPr>
                <w:kern w:val="0"/>
                <w:sz w:val="15"/>
                <w:szCs w:val="15"/>
              </w:rPr>
            </w:pPr>
          </w:p>
        </w:tc>
        <w:tc>
          <w:tcPr>
            <w:tcW w:w="1472" w:type="dxa"/>
            <w:vMerge/>
            <w:vAlign w:val="center"/>
          </w:tcPr>
          <w:p w14:paraId="32BD8C72" w14:textId="77777777" w:rsidR="00371107" w:rsidRDefault="00371107" w:rsidP="009E10FB">
            <w:pPr>
              <w:widowControl/>
              <w:spacing w:line="200" w:lineRule="exact"/>
              <w:jc w:val="center"/>
              <w:rPr>
                <w:kern w:val="0"/>
                <w:sz w:val="15"/>
                <w:szCs w:val="15"/>
              </w:rPr>
            </w:pPr>
          </w:p>
        </w:tc>
        <w:tc>
          <w:tcPr>
            <w:tcW w:w="1080" w:type="dxa"/>
            <w:vAlign w:val="center"/>
          </w:tcPr>
          <w:p w14:paraId="2CC1B9DF" w14:textId="77777777" w:rsidR="00371107" w:rsidRDefault="00371107" w:rsidP="009E10FB">
            <w:pPr>
              <w:widowControl/>
              <w:spacing w:line="200" w:lineRule="exact"/>
              <w:jc w:val="center"/>
              <w:rPr>
                <w:kern w:val="0"/>
                <w:sz w:val="15"/>
                <w:szCs w:val="15"/>
              </w:rPr>
            </w:pPr>
            <w:r>
              <w:rPr>
                <w:kern w:val="0"/>
                <w:sz w:val="15"/>
                <w:szCs w:val="15"/>
              </w:rPr>
              <w:t>固定资产</w:t>
            </w:r>
            <w:r>
              <w:rPr>
                <w:kern w:val="0"/>
                <w:sz w:val="15"/>
                <w:szCs w:val="15"/>
              </w:rPr>
              <w:t xml:space="preserve">                 Fixed Asset</w:t>
            </w:r>
          </w:p>
        </w:tc>
        <w:tc>
          <w:tcPr>
            <w:tcW w:w="1134" w:type="dxa"/>
            <w:vAlign w:val="center"/>
          </w:tcPr>
          <w:p w14:paraId="1F046C4B" w14:textId="77777777" w:rsidR="00371107" w:rsidRDefault="00371107" w:rsidP="009E10FB">
            <w:pPr>
              <w:widowControl/>
              <w:spacing w:line="200" w:lineRule="exact"/>
              <w:jc w:val="center"/>
              <w:rPr>
                <w:kern w:val="0"/>
                <w:sz w:val="15"/>
                <w:szCs w:val="15"/>
              </w:rPr>
            </w:pPr>
            <w:r>
              <w:rPr>
                <w:kern w:val="0"/>
                <w:sz w:val="15"/>
                <w:szCs w:val="15"/>
              </w:rPr>
              <w:t>流动资产</w:t>
            </w:r>
          </w:p>
          <w:p w14:paraId="07BB2947" w14:textId="77777777" w:rsidR="00371107" w:rsidRDefault="00371107" w:rsidP="009E10FB">
            <w:pPr>
              <w:widowControl/>
              <w:spacing w:line="200" w:lineRule="exact"/>
              <w:jc w:val="center"/>
              <w:rPr>
                <w:kern w:val="0"/>
                <w:sz w:val="15"/>
                <w:szCs w:val="15"/>
              </w:rPr>
            </w:pPr>
            <w:r>
              <w:rPr>
                <w:kern w:val="0"/>
                <w:sz w:val="15"/>
                <w:szCs w:val="15"/>
              </w:rPr>
              <w:t xml:space="preserve">Current Asset </w:t>
            </w:r>
          </w:p>
        </w:tc>
        <w:tc>
          <w:tcPr>
            <w:tcW w:w="1276" w:type="dxa"/>
            <w:vAlign w:val="center"/>
          </w:tcPr>
          <w:p w14:paraId="322B4CD4" w14:textId="77777777" w:rsidR="00371107" w:rsidRDefault="00371107" w:rsidP="009E10FB">
            <w:pPr>
              <w:widowControl/>
              <w:spacing w:line="200" w:lineRule="exact"/>
              <w:jc w:val="center"/>
              <w:rPr>
                <w:kern w:val="0"/>
                <w:sz w:val="15"/>
                <w:szCs w:val="15"/>
              </w:rPr>
            </w:pPr>
            <w:r>
              <w:rPr>
                <w:kern w:val="0"/>
                <w:sz w:val="15"/>
                <w:szCs w:val="15"/>
              </w:rPr>
              <w:t>无形资产</w:t>
            </w:r>
          </w:p>
          <w:p w14:paraId="422F3828" w14:textId="77777777" w:rsidR="00371107" w:rsidRDefault="00371107" w:rsidP="009E10FB">
            <w:pPr>
              <w:widowControl/>
              <w:spacing w:line="200" w:lineRule="exact"/>
              <w:jc w:val="center"/>
              <w:rPr>
                <w:kern w:val="0"/>
                <w:sz w:val="15"/>
                <w:szCs w:val="15"/>
              </w:rPr>
            </w:pPr>
            <w:r>
              <w:rPr>
                <w:kern w:val="0"/>
                <w:sz w:val="15"/>
                <w:szCs w:val="15"/>
              </w:rPr>
              <w:t xml:space="preserve">Intangible Asset </w:t>
            </w:r>
          </w:p>
        </w:tc>
        <w:tc>
          <w:tcPr>
            <w:tcW w:w="1134" w:type="dxa"/>
            <w:vAlign w:val="center"/>
          </w:tcPr>
          <w:p w14:paraId="288A39E3" w14:textId="77777777" w:rsidR="00371107" w:rsidRDefault="00371107" w:rsidP="009E10FB">
            <w:pPr>
              <w:widowControl/>
              <w:spacing w:line="200" w:lineRule="exact"/>
              <w:jc w:val="center"/>
              <w:rPr>
                <w:kern w:val="0"/>
                <w:sz w:val="15"/>
                <w:szCs w:val="15"/>
              </w:rPr>
            </w:pPr>
            <w:r>
              <w:rPr>
                <w:kern w:val="0"/>
                <w:sz w:val="15"/>
                <w:szCs w:val="15"/>
              </w:rPr>
              <w:t>递延资产</w:t>
            </w:r>
            <w:r>
              <w:rPr>
                <w:kern w:val="0"/>
                <w:sz w:val="15"/>
                <w:szCs w:val="15"/>
              </w:rPr>
              <w:t xml:space="preserve">  Deferred Asset</w:t>
            </w:r>
          </w:p>
        </w:tc>
        <w:tc>
          <w:tcPr>
            <w:tcW w:w="1334" w:type="dxa"/>
            <w:vMerge/>
            <w:vAlign w:val="center"/>
          </w:tcPr>
          <w:p w14:paraId="59DB8DC2" w14:textId="77777777" w:rsidR="00371107" w:rsidRDefault="00371107" w:rsidP="009E10FB">
            <w:pPr>
              <w:widowControl/>
              <w:spacing w:line="200" w:lineRule="exact"/>
              <w:jc w:val="right"/>
              <w:rPr>
                <w:kern w:val="0"/>
                <w:sz w:val="15"/>
                <w:szCs w:val="15"/>
              </w:rPr>
            </w:pPr>
          </w:p>
        </w:tc>
        <w:tc>
          <w:tcPr>
            <w:tcW w:w="1586" w:type="dxa"/>
            <w:vMerge/>
            <w:vAlign w:val="center"/>
          </w:tcPr>
          <w:p w14:paraId="56DA3294" w14:textId="77777777" w:rsidR="00371107" w:rsidRDefault="00371107" w:rsidP="009E10FB">
            <w:pPr>
              <w:widowControl/>
              <w:spacing w:line="200" w:lineRule="exact"/>
              <w:jc w:val="right"/>
              <w:rPr>
                <w:kern w:val="0"/>
                <w:sz w:val="15"/>
                <w:szCs w:val="15"/>
              </w:rPr>
            </w:pPr>
          </w:p>
        </w:tc>
        <w:tc>
          <w:tcPr>
            <w:tcW w:w="1419" w:type="dxa"/>
            <w:vMerge/>
            <w:vAlign w:val="center"/>
          </w:tcPr>
          <w:p w14:paraId="0BD32F36" w14:textId="77777777" w:rsidR="00371107" w:rsidRDefault="00371107" w:rsidP="009E10FB">
            <w:pPr>
              <w:widowControl/>
              <w:spacing w:line="200" w:lineRule="exact"/>
              <w:jc w:val="right"/>
              <w:rPr>
                <w:kern w:val="0"/>
                <w:sz w:val="15"/>
                <w:szCs w:val="15"/>
              </w:rPr>
            </w:pPr>
          </w:p>
        </w:tc>
      </w:tr>
      <w:tr w:rsidR="00371107" w14:paraId="0FD296EA" w14:textId="77777777" w:rsidTr="009E10FB">
        <w:trPr>
          <w:trHeight w:val="290"/>
          <w:jc w:val="center"/>
        </w:trPr>
        <w:tc>
          <w:tcPr>
            <w:tcW w:w="3462" w:type="dxa"/>
            <w:vAlign w:val="bottom"/>
          </w:tcPr>
          <w:p w14:paraId="4B1DB212" w14:textId="77777777" w:rsidR="00371107" w:rsidRDefault="00371107" w:rsidP="009E10FB">
            <w:pPr>
              <w:widowControl/>
              <w:snapToGrid w:val="0"/>
              <w:jc w:val="left"/>
              <w:rPr>
                <w:kern w:val="0"/>
                <w:sz w:val="15"/>
                <w:szCs w:val="15"/>
              </w:rPr>
            </w:pPr>
            <w:r>
              <w:rPr>
                <w:kern w:val="0"/>
                <w:sz w:val="15"/>
                <w:szCs w:val="15"/>
              </w:rPr>
              <w:t>1</w:t>
            </w:r>
            <w:r>
              <w:rPr>
                <w:kern w:val="0"/>
                <w:sz w:val="15"/>
                <w:szCs w:val="15"/>
              </w:rPr>
              <w:t>、技术援助</w:t>
            </w:r>
            <w:r>
              <w:rPr>
                <w:kern w:val="0"/>
                <w:sz w:val="15"/>
                <w:szCs w:val="15"/>
              </w:rPr>
              <w:t xml:space="preserve">  </w:t>
            </w:r>
          </w:p>
          <w:p w14:paraId="4D454523" w14:textId="77777777" w:rsidR="00371107" w:rsidRDefault="00371107" w:rsidP="009E10FB">
            <w:pPr>
              <w:widowControl/>
              <w:snapToGrid w:val="0"/>
              <w:jc w:val="left"/>
              <w:rPr>
                <w:kern w:val="0"/>
                <w:sz w:val="15"/>
                <w:szCs w:val="15"/>
              </w:rPr>
            </w:pPr>
            <w:r>
              <w:rPr>
                <w:kern w:val="0"/>
                <w:sz w:val="15"/>
                <w:szCs w:val="15"/>
              </w:rPr>
              <w:t>Technical Assistance</w:t>
            </w:r>
          </w:p>
        </w:tc>
        <w:tc>
          <w:tcPr>
            <w:tcW w:w="1472" w:type="dxa"/>
            <w:vAlign w:val="center"/>
          </w:tcPr>
          <w:p w14:paraId="757A3F6E" w14:textId="77777777" w:rsidR="00371107" w:rsidRDefault="00371107" w:rsidP="009E10FB">
            <w:pPr>
              <w:spacing w:line="200" w:lineRule="exact"/>
              <w:jc w:val="center"/>
              <w:rPr>
                <w:kern w:val="0"/>
                <w:sz w:val="15"/>
                <w:szCs w:val="15"/>
              </w:rPr>
            </w:pPr>
            <w:r>
              <w:rPr>
                <w:kern w:val="0"/>
                <w:sz w:val="15"/>
                <w:szCs w:val="15"/>
              </w:rPr>
              <w:t>680,000.00</w:t>
            </w:r>
          </w:p>
        </w:tc>
        <w:tc>
          <w:tcPr>
            <w:tcW w:w="1080" w:type="dxa"/>
            <w:vAlign w:val="center"/>
          </w:tcPr>
          <w:p w14:paraId="6DE0587E" w14:textId="77777777" w:rsidR="00371107" w:rsidRDefault="00371107" w:rsidP="009E10FB">
            <w:pPr>
              <w:spacing w:line="200" w:lineRule="exact"/>
              <w:jc w:val="center"/>
              <w:rPr>
                <w:kern w:val="0"/>
                <w:sz w:val="15"/>
                <w:szCs w:val="15"/>
              </w:rPr>
            </w:pPr>
            <w:r>
              <w:rPr>
                <w:kern w:val="0"/>
                <w:sz w:val="15"/>
                <w:szCs w:val="15"/>
              </w:rPr>
              <w:t>-</w:t>
            </w:r>
          </w:p>
        </w:tc>
        <w:tc>
          <w:tcPr>
            <w:tcW w:w="1134" w:type="dxa"/>
            <w:vAlign w:val="center"/>
          </w:tcPr>
          <w:p w14:paraId="52AFCB97" w14:textId="77777777" w:rsidR="00371107" w:rsidRDefault="00371107" w:rsidP="009E10FB">
            <w:pPr>
              <w:spacing w:line="200" w:lineRule="exact"/>
              <w:jc w:val="center"/>
              <w:rPr>
                <w:kern w:val="0"/>
                <w:sz w:val="15"/>
                <w:szCs w:val="15"/>
              </w:rPr>
            </w:pPr>
            <w:r>
              <w:rPr>
                <w:kern w:val="0"/>
                <w:sz w:val="15"/>
                <w:szCs w:val="15"/>
              </w:rPr>
              <w:t>-</w:t>
            </w:r>
          </w:p>
        </w:tc>
        <w:tc>
          <w:tcPr>
            <w:tcW w:w="1276" w:type="dxa"/>
            <w:vAlign w:val="center"/>
          </w:tcPr>
          <w:p w14:paraId="3D223666" w14:textId="77777777" w:rsidR="00371107" w:rsidRDefault="00371107" w:rsidP="009E10FB">
            <w:pPr>
              <w:spacing w:line="200" w:lineRule="exact"/>
              <w:jc w:val="center"/>
              <w:rPr>
                <w:kern w:val="0"/>
                <w:sz w:val="15"/>
                <w:szCs w:val="15"/>
              </w:rPr>
            </w:pPr>
            <w:r>
              <w:rPr>
                <w:kern w:val="0"/>
                <w:sz w:val="15"/>
                <w:szCs w:val="15"/>
              </w:rPr>
              <w:t>-</w:t>
            </w:r>
          </w:p>
        </w:tc>
        <w:tc>
          <w:tcPr>
            <w:tcW w:w="1134" w:type="dxa"/>
            <w:vAlign w:val="center"/>
          </w:tcPr>
          <w:p w14:paraId="648DB906" w14:textId="77777777" w:rsidR="00371107" w:rsidRDefault="00371107" w:rsidP="009E10FB">
            <w:pPr>
              <w:spacing w:line="200" w:lineRule="exact"/>
              <w:jc w:val="center"/>
              <w:rPr>
                <w:kern w:val="0"/>
                <w:sz w:val="15"/>
                <w:szCs w:val="15"/>
              </w:rPr>
            </w:pPr>
            <w:r>
              <w:rPr>
                <w:kern w:val="0"/>
                <w:sz w:val="15"/>
                <w:szCs w:val="15"/>
              </w:rPr>
              <w:t>-</w:t>
            </w:r>
          </w:p>
        </w:tc>
        <w:tc>
          <w:tcPr>
            <w:tcW w:w="1334" w:type="dxa"/>
            <w:vAlign w:val="center"/>
          </w:tcPr>
          <w:p w14:paraId="2C001072" w14:textId="77777777" w:rsidR="00371107" w:rsidRDefault="00371107" w:rsidP="009E10FB">
            <w:pPr>
              <w:spacing w:line="200" w:lineRule="exact"/>
              <w:jc w:val="center"/>
              <w:rPr>
                <w:kern w:val="0"/>
                <w:sz w:val="15"/>
                <w:szCs w:val="15"/>
              </w:rPr>
            </w:pPr>
            <w:r>
              <w:rPr>
                <w:kern w:val="0"/>
                <w:sz w:val="15"/>
                <w:szCs w:val="15"/>
              </w:rPr>
              <w:t>680,000.00</w:t>
            </w:r>
          </w:p>
        </w:tc>
        <w:tc>
          <w:tcPr>
            <w:tcW w:w="1586" w:type="dxa"/>
            <w:vAlign w:val="center"/>
          </w:tcPr>
          <w:p w14:paraId="1983A328" w14:textId="77777777" w:rsidR="00371107" w:rsidRDefault="00371107" w:rsidP="009E10FB">
            <w:pPr>
              <w:jc w:val="right"/>
              <w:rPr>
                <w:sz w:val="24"/>
                <w:szCs w:val="24"/>
              </w:rPr>
            </w:pPr>
            <w:r>
              <w:rPr>
                <w:b/>
              </w:rPr>
              <w:t>-</w:t>
            </w:r>
          </w:p>
        </w:tc>
        <w:tc>
          <w:tcPr>
            <w:tcW w:w="1419" w:type="dxa"/>
            <w:vAlign w:val="center"/>
          </w:tcPr>
          <w:p w14:paraId="6A1702C8" w14:textId="77777777" w:rsidR="00371107" w:rsidRDefault="00371107" w:rsidP="009E10FB">
            <w:pPr>
              <w:jc w:val="right"/>
              <w:rPr>
                <w:sz w:val="24"/>
                <w:szCs w:val="24"/>
              </w:rPr>
            </w:pPr>
            <w:r>
              <w:rPr>
                <w:b/>
              </w:rPr>
              <w:t>-</w:t>
            </w:r>
          </w:p>
        </w:tc>
      </w:tr>
      <w:tr w:rsidR="00371107" w14:paraId="53BA3975" w14:textId="77777777" w:rsidTr="009E10FB">
        <w:trPr>
          <w:trHeight w:val="340"/>
          <w:jc w:val="center"/>
        </w:trPr>
        <w:tc>
          <w:tcPr>
            <w:tcW w:w="3462" w:type="dxa"/>
            <w:vAlign w:val="bottom"/>
          </w:tcPr>
          <w:p w14:paraId="1CF443D6" w14:textId="77777777" w:rsidR="00371107" w:rsidRDefault="00371107" w:rsidP="009E10FB">
            <w:pPr>
              <w:widowControl/>
              <w:snapToGrid w:val="0"/>
              <w:jc w:val="left"/>
              <w:rPr>
                <w:kern w:val="0"/>
                <w:sz w:val="15"/>
                <w:szCs w:val="15"/>
              </w:rPr>
            </w:pPr>
            <w:r>
              <w:rPr>
                <w:kern w:val="0"/>
                <w:sz w:val="15"/>
                <w:szCs w:val="15"/>
              </w:rPr>
              <w:t>2</w:t>
            </w:r>
            <w:r>
              <w:rPr>
                <w:kern w:val="0"/>
                <w:sz w:val="15"/>
                <w:szCs w:val="15"/>
              </w:rPr>
              <w:t>、邻水县基础设施建设</w:t>
            </w:r>
            <w:r>
              <w:rPr>
                <w:kern w:val="0"/>
                <w:sz w:val="15"/>
                <w:szCs w:val="15"/>
              </w:rPr>
              <w:t xml:space="preserve"> </w:t>
            </w:r>
          </w:p>
          <w:p w14:paraId="61DB1E64" w14:textId="77777777" w:rsidR="00371107" w:rsidRDefault="00371107" w:rsidP="009E10FB">
            <w:pPr>
              <w:widowControl/>
              <w:snapToGrid w:val="0"/>
              <w:jc w:val="left"/>
              <w:rPr>
                <w:kern w:val="0"/>
                <w:sz w:val="15"/>
                <w:szCs w:val="15"/>
              </w:rPr>
            </w:pPr>
            <w:r>
              <w:rPr>
                <w:kern w:val="0"/>
                <w:sz w:val="15"/>
                <w:szCs w:val="15"/>
              </w:rPr>
              <w:t>Urban Infrastructure Investment for Linshui County</w:t>
            </w:r>
          </w:p>
        </w:tc>
        <w:tc>
          <w:tcPr>
            <w:tcW w:w="1472" w:type="dxa"/>
            <w:vAlign w:val="center"/>
          </w:tcPr>
          <w:p w14:paraId="2E29BE44" w14:textId="77777777" w:rsidR="00371107" w:rsidRDefault="00371107" w:rsidP="009E10FB">
            <w:pPr>
              <w:spacing w:line="200" w:lineRule="exact"/>
              <w:jc w:val="center"/>
              <w:rPr>
                <w:kern w:val="0"/>
                <w:sz w:val="15"/>
                <w:szCs w:val="15"/>
              </w:rPr>
            </w:pPr>
            <w:r>
              <w:rPr>
                <w:rFonts w:hint="eastAsia"/>
                <w:kern w:val="0"/>
                <w:sz w:val="15"/>
                <w:szCs w:val="15"/>
              </w:rPr>
              <w:t>453,868,722.94</w:t>
            </w:r>
          </w:p>
        </w:tc>
        <w:tc>
          <w:tcPr>
            <w:tcW w:w="1080" w:type="dxa"/>
            <w:vAlign w:val="center"/>
          </w:tcPr>
          <w:p w14:paraId="12750BAD" w14:textId="77777777" w:rsidR="00371107" w:rsidRDefault="00371107" w:rsidP="009E10FB">
            <w:pPr>
              <w:spacing w:line="200" w:lineRule="exact"/>
              <w:jc w:val="center"/>
              <w:rPr>
                <w:kern w:val="0"/>
                <w:sz w:val="15"/>
                <w:szCs w:val="15"/>
              </w:rPr>
            </w:pPr>
            <w:r>
              <w:rPr>
                <w:kern w:val="0"/>
                <w:sz w:val="15"/>
                <w:szCs w:val="15"/>
              </w:rPr>
              <w:t>-</w:t>
            </w:r>
          </w:p>
        </w:tc>
        <w:tc>
          <w:tcPr>
            <w:tcW w:w="1134" w:type="dxa"/>
            <w:vAlign w:val="center"/>
          </w:tcPr>
          <w:p w14:paraId="2F4D9E93" w14:textId="77777777" w:rsidR="00371107" w:rsidRDefault="00371107" w:rsidP="009E10FB">
            <w:pPr>
              <w:spacing w:line="200" w:lineRule="exact"/>
              <w:jc w:val="center"/>
              <w:rPr>
                <w:kern w:val="0"/>
                <w:sz w:val="15"/>
                <w:szCs w:val="15"/>
              </w:rPr>
            </w:pPr>
            <w:r>
              <w:rPr>
                <w:kern w:val="0"/>
                <w:sz w:val="15"/>
                <w:szCs w:val="15"/>
              </w:rPr>
              <w:t>-</w:t>
            </w:r>
          </w:p>
        </w:tc>
        <w:tc>
          <w:tcPr>
            <w:tcW w:w="1276" w:type="dxa"/>
            <w:vAlign w:val="center"/>
          </w:tcPr>
          <w:p w14:paraId="4FC9461E" w14:textId="77777777" w:rsidR="00371107" w:rsidRDefault="00371107" w:rsidP="009E10FB">
            <w:pPr>
              <w:spacing w:line="200" w:lineRule="exact"/>
              <w:jc w:val="center"/>
              <w:rPr>
                <w:kern w:val="0"/>
                <w:sz w:val="15"/>
                <w:szCs w:val="15"/>
              </w:rPr>
            </w:pPr>
            <w:r>
              <w:rPr>
                <w:kern w:val="0"/>
                <w:sz w:val="15"/>
                <w:szCs w:val="15"/>
              </w:rPr>
              <w:t>-</w:t>
            </w:r>
          </w:p>
        </w:tc>
        <w:tc>
          <w:tcPr>
            <w:tcW w:w="1134" w:type="dxa"/>
            <w:vAlign w:val="center"/>
          </w:tcPr>
          <w:p w14:paraId="7793C922" w14:textId="77777777" w:rsidR="00371107" w:rsidRDefault="00371107" w:rsidP="009E10FB">
            <w:pPr>
              <w:spacing w:line="200" w:lineRule="exact"/>
              <w:jc w:val="center"/>
              <w:rPr>
                <w:kern w:val="0"/>
                <w:sz w:val="15"/>
                <w:szCs w:val="15"/>
              </w:rPr>
            </w:pPr>
            <w:r>
              <w:rPr>
                <w:kern w:val="0"/>
                <w:sz w:val="15"/>
                <w:szCs w:val="15"/>
              </w:rPr>
              <w:t>-</w:t>
            </w:r>
          </w:p>
        </w:tc>
        <w:tc>
          <w:tcPr>
            <w:tcW w:w="1334" w:type="dxa"/>
            <w:vAlign w:val="center"/>
          </w:tcPr>
          <w:p w14:paraId="7B980E31" w14:textId="77777777" w:rsidR="00371107" w:rsidRDefault="00371107" w:rsidP="009E10FB">
            <w:pPr>
              <w:spacing w:line="200" w:lineRule="exact"/>
              <w:jc w:val="center"/>
              <w:rPr>
                <w:kern w:val="0"/>
                <w:sz w:val="15"/>
                <w:szCs w:val="15"/>
              </w:rPr>
            </w:pPr>
            <w:r>
              <w:rPr>
                <w:rFonts w:hint="eastAsia"/>
                <w:kern w:val="0"/>
                <w:sz w:val="15"/>
                <w:szCs w:val="15"/>
              </w:rPr>
              <w:t>453,868,722.94</w:t>
            </w:r>
          </w:p>
        </w:tc>
        <w:tc>
          <w:tcPr>
            <w:tcW w:w="1586" w:type="dxa"/>
            <w:vAlign w:val="center"/>
          </w:tcPr>
          <w:p w14:paraId="13655CEC" w14:textId="77777777" w:rsidR="00371107" w:rsidRDefault="00371107" w:rsidP="009E10FB">
            <w:pPr>
              <w:jc w:val="right"/>
              <w:rPr>
                <w:sz w:val="24"/>
                <w:szCs w:val="24"/>
              </w:rPr>
            </w:pPr>
            <w:r>
              <w:rPr>
                <w:b/>
              </w:rPr>
              <w:t>-</w:t>
            </w:r>
          </w:p>
        </w:tc>
        <w:tc>
          <w:tcPr>
            <w:tcW w:w="1419" w:type="dxa"/>
            <w:vAlign w:val="center"/>
          </w:tcPr>
          <w:p w14:paraId="32AA8B99" w14:textId="77777777" w:rsidR="00371107" w:rsidRDefault="00371107" w:rsidP="009E10FB">
            <w:pPr>
              <w:jc w:val="right"/>
              <w:rPr>
                <w:sz w:val="24"/>
                <w:szCs w:val="24"/>
              </w:rPr>
            </w:pPr>
            <w:r>
              <w:rPr>
                <w:b/>
              </w:rPr>
              <w:t>-</w:t>
            </w:r>
          </w:p>
        </w:tc>
      </w:tr>
      <w:tr w:rsidR="00371107" w14:paraId="6223E4DA" w14:textId="77777777" w:rsidTr="009E10FB">
        <w:trPr>
          <w:trHeight w:val="340"/>
          <w:jc w:val="center"/>
        </w:trPr>
        <w:tc>
          <w:tcPr>
            <w:tcW w:w="3462" w:type="dxa"/>
            <w:vAlign w:val="bottom"/>
          </w:tcPr>
          <w:p w14:paraId="2A3B2548" w14:textId="77777777" w:rsidR="00371107" w:rsidRDefault="00371107" w:rsidP="009E10FB">
            <w:pPr>
              <w:widowControl/>
              <w:snapToGrid w:val="0"/>
              <w:jc w:val="left"/>
              <w:rPr>
                <w:kern w:val="0"/>
                <w:sz w:val="15"/>
                <w:szCs w:val="15"/>
              </w:rPr>
            </w:pPr>
            <w:r>
              <w:rPr>
                <w:kern w:val="0"/>
                <w:sz w:val="15"/>
                <w:szCs w:val="15"/>
              </w:rPr>
              <w:t>3</w:t>
            </w:r>
            <w:r>
              <w:rPr>
                <w:kern w:val="0"/>
                <w:sz w:val="15"/>
                <w:szCs w:val="15"/>
              </w:rPr>
              <w:t>、前锋区基础设施建设</w:t>
            </w:r>
            <w:r>
              <w:rPr>
                <w:kern w:val="0"/>
                <w:sz w:val="15"/>
                <w:szCs w:val="15"/>
              </w:rPr>
              <w:t xml:space="preserve"> </w:t>
            </w:r>
          </w:p>
          <w:p w14:paraId="3A120496" w14:textId="77777777" w:rsidR="00371107" w:rsidRDefault="00371107" w:rsidP="009E10FB">
            <w:pPr>
              <w:widowControl/>
              <w:snapToGrid w:val="0"/>
              <w:jc w:val="left"/>
              <w:rPr>
                <w:kern w:val="0"/>
                <w:sz w:val="15"/>
                <w:szCs w:val="15"/>
              </w:rPr>
            </w:pPr>
            <w:r>
              <w:rPr>
                <w:kern w:val="0"/>
                <w:sz w:val="15"/>
                <w:szCs w:val="15"/>
              </w:rPr>
              <w:t>Urban Infrastructure Investment for Qianfeng District</w:t>
            </w:r>
          </w:p>
        </w:tc>
        <w:tc>
          <w:tcPr>
            <w:tcW w:w="1472" w:type="dxa"/>
            <w:vAlign w:val="center"/>
          </w:tcPr>
          <w:p w14:paraId="6046C8A1" w14:textId="77777777" w:rsidR="00371107" w:rsidRDefault="00371107" w:rsidP="009E10FB">
            <w:pPr>
              <w:spacing w:line="200" w:lineRule="exact"/>
              <w:jc w:val="center"/>
              <w:rPr>
                <w:kern w:val="0"/>
                <w:sz w:val="15"/>
                <w:szCs w:val="15"/>
              </w:rPr>
            </w:pPr>
            <w:r>
              <w:rPr>
                <w:rFonts w:hint="eastAsia"/>
                <w:kern w:val="0"/>
                <w:sz w:val="15"/>
                <w:szCs w:val="15"/>
              </w:rPr>
              <w:t>205,155,650.57</w:t>
            </w:r>
          </w:p>
        </w:tc>
        <w:tc>
          <w:tcPr>
            <w:tcW w:w="1080" w:type="dxa"/>
            <w:vAlign w:val="center"/>
          </w:tcPr>
          <w:p w14:paraId="168BB609" w14:textId="77777777" w:rsidR="00371107" w:rsidRDefault="00371107" w:rsidP="009E10FB">
            <w:pPr>
              <w:spacing w:line="200" w:lineRule="exact"/>
              <w:jc w:val="center"/>
              <w:rPr>
                <w:kern w:val="0"/>
                <w:sz w:val="15"/>
                <w:szCs w:val="15"/>
              </w:rPr>
            </w:pPr>
            <w:r>
              <w:rPr>
                <w:kern w:val="0"/>
                <w:sz w:val="15"/>
                <w:szCs w:val="15"/>
              </w:rPr>
              <w:t>-</w:t>
            </w:r>
          </w:p>
        </w:tc>
        <w:tc>
          <w:tcPr>
            <w:tcW w:w="1134" w:type="dxa"/>
            <w:vAlign w:val="center"/>
          </w:tcPr>
          <w:p w14:paraId="08D3402E" w14:textId="77777777" w:rsidR="00371107" w:rsidRDefault="00371107" w:rsidP="009E10FB">
            <w:pPr>
              <w:spacing w:line="200" w:lineRule="exact"/>
              <w:jc w:val="center"/>
              <w:rPr>
                <w:kern w:val="0"/>
                <w:sz w:val="15"/>
                <w:szCs w:val="15"/>
              </w:rPr>
            </w:pPr>
            <w:r>
              <w:rPr>
                <w:kern w:val="0"/>
                <w:sz w:val="15"/>
                <w:szCs w:val="15"/>
              </w:rPr>
              <w:t>-</w:t>
            </w:r>
          </w:p>
        </w:tc>
        <w:tc>
          <w:tcPr>
            <w:tcW w:w="1276" w:type="dxa"/>
            <w:vAlign w:val="center"/>
          </w:tcPr>
          <w:p w14:paraId="2B51CE13" w14:textId="77777777" w:rsidR="00371107" w:rsidRDefault="00371107" w:rsidP="009E10FB">
            <w:pPr>
              <w:spacing w:line="200" w:lineRule="exact"/>
              <w:jc w:val="center"/>
              <w:rPr>
                <w:kern w:val="0"/>
                <w:sz w:val="15"/>
                <w:szCs w:val="15"/>
              </w:rPr>
            </w:pPr>
            <w:r>
              <w:rPr>
                <w:kern w:val="0"/>
                <w:sz w:val="15"/>
                <w:szCs w:val="15"/>
              </w:rPr>
              <w:t>-</w:t>
            </w:r>
          </w:p>
        </w:tc>
        <w:tc>
          <w:tcPr>
            <w:tcW w:w="1134" w:type="dxa"/>
            <w:vAlign w:val="center"/>
          </w:tcPr>
          <w:p w14:paraId="7C5B6C91" w14:textId="77777777" w:rsidR="00371107" w:rsidRDefault="00371107" w:rsidP="009E10FB">
            <w:pPr>
              <w:spacing w:line="200" w:lineRule="exact"/>
              <w:jc w:val="center"/>
              <w:rPr>
                <w:kern w:val="0"/>
                <w:sz w:val="15"/>
                <w:szCs w:val="15"/>
              </w:rPr>
            </w:pPr>
            <w:r>
              <w:rPr>
                <w:kern w:val="0"/>
                <w:sz w:val="15"/>
                <w:szCs w:val="15"/>
              </w:rPr>
              <w:t>-</w:t>
            </w:r>
          </w:p>
        </w:tc>
        <w:tc>
          <w:tcPr>
            <w:tcW w:w="1334" w:type="dxa"/>
            <w:vAlign w:val="center"/>
          </w:tcPr>
          <w:p w14:paraId="5A60E352" w14:textId="77777777" w:rsidR="00371107" w:rsidRDefault="00371107" w:rsidP="009E10FB">
            <w:pPr>
              <w:spacing w:line="200" w:lineRule="exact"/>
              <w:jc w:val="center"/>
              <w:rPr>
                <w:kern w:val="0"/>
                <w:sz w:val="15"/>
                <w:szCs w:val="15"/>
              </w:rPr>
            </w:pPr>
            <w:r>
              <w:rPr>
                <w:rFonts w:hint="eastAsia"/>
                <w:kern w:val="0"/>
                <w:sz w:val="15"/>
                <w:szCs w:val="15"/>
              </w:rPr>
              <w:t>205,155,650.57</w:t>
            </w:r>
          </w:p>
        </w:tc>
        <w:tc>
          <w:tcPr>
            <w:tcW w:w="1586" w:type="dxa"/>
            <w:vAlign w:val="center"/>
          </w:tcPr>
          <w:p w14:paraId="51FDA950" w14:textId="77777777" w:rsidR="00371107" w:rsidRDefault="00371107" w:rsidP="009E10FB">
            <w:pPr>
              <w:jc w:val="right"/>
              <w:rPr>
                <w:sz w:val="24"/>
                <w:szCs w:val="24"/>
              </w:rPr>
            </w:pPr>
            <w:r>
              <w:rPr>
                <w:b/>
              </w:rPr>
              <w:t>-</w:t>
            </w:r>
          </w:p>
        </w:tc>
        <w:tc>
          <w:tcPr>
            <w:tcW w:w="1419" w:type="dxa"/>
            <w:vAlign w:val="center"/>
          </w:tcPr>
          <w:p w14:paraId="0B554AD1" w14:textId="77777777" w:rsidR="00371107" w:rsidRDefault="00371107" w:rsidP="009E10FB">
            <w:pPr>
              <w:jc w:val="right"/>
              <w:rPr>
                <w:sz w:val="24"/>
                <w:szCs w:val="24"/>
              </w:rPr>
            </w:pPr>
            <w:r>
              <w:rPr>
                <w:b/>
              </w:rPr>
              <w:t>-</w:t>
            </w:r>
          </w:p>
        </w:tc>
      </w:tr>
      <w:tr w:rsidR="00371107" w14:paraId="2FA6ED9B" w14:textId="77777777" w:rsidTr="009E10FB">
        <w:trPr>
          <w:trHeight w:val="340"/>
          <w:jc w:val="center"/>
        </w:trPr>
        <w:tc>
          <w:tcPr>
            <w:tcW w:w="3462" w:type="dxa"/>
            <w:vAlign w:val="bottom"/>
          </w:tcPr>
          <w:p w14:paraId="160F707D" w14:textId="77777777" w:rsidR="00371107" w:rsidRDefault="00371107" w:rsidP="009E10FB">
            <w:pPr>
              <w:widowControl/>
              <w:snapToGrid w:val="0"/>
              <w:jc w:val="left"/>
              <w:rPr>
                <w:kern w:val="0"/>
                <w:sz w:val="15"/>
                <w:szCs w:val="15"/>
              </w:rPr>
            </w:pPr>
            <w:r>
              <w:rPr>
                <w:kern w:val="0"/>
                <w:sz w:val="15"/>
                <w:szCs w:val="15"/>
              </w:rPr>
              <w:t>4</w:t>
            </w:r>
            <w:r>
              <w:rPr>
                <w:kern w:val="0"/>
                <w:sz w:val="15"/>
                <w:szCs w:val="15"/>
              </w:rPr>
              <w:t>、项目管理和能力建设</w:t>
            </w:r>
          </w:p>
          <w:p w14:paraId="695B3776" w14:textId="77777777" w:rsidR="00371107" w:rsidRDefault="00371107" w:rsidP="009E10FB">
            <w:pPr>
              <w:widowControl/>
              <w:snapToGrid w:val="0"/>
              <w:jc w:val="left"/>
              <w:rPr>
                <w:kern w:val="0"/>
                <w:sz w:val="15"/>
                <w:szCs w:val="15"/>
              </w:rPr>
            </w:pPr>
            <w:r>
              <w:rPr>
                <w:kern w:val="0"/>
                <w:sz w:val="15"/>
                <w:szCs w:val="15"/>
              </w:rPr>
              <w:t>Project Management &amp; Capacity Building</w:t>
            </w:r>
          </w:p>
        </w:tc>
        <w:tc>
          <w:tcPr>
            <w:tcW w:w="1472" w:type="dxa"/>
            <w:vAlign w:val="center"/>
          </w:tcPr>
          <w:p w14:paraId="6B6B91B7" w14:textId="77777777" w:rsidR="00371107" w:rsidRDefault="00371107" w:rsidP="009E10FB">
            <w:pPr>
              <w:spacing w:line="200" w:lineRule="exact"/>
              <w:jc w:val="center"/>
              <w:rPr>
                <w:kern w:val="0"/>
                <w:sz w:val="15"/>
                <w:szCs w:val="15"/>
              </w:rPr>
            </w:pPr>
            <w:r>
              <w:rPr>
                <w:kern w:val="0"/>
                <w:sz w:val="15"/>
                <w:szCs w:val="15"/>
              </w:rPr>
              <w:t>10,124,946.66</w:t>
            </w:r>
          </w:p>
        </w:tc>
        <w:tc>
          <w:tcPr>
            <w:tcW w:w="1080" w:type="dxa"/>
            <w:vAlign w:val="center"/>
          </w:tcPr>
          <w:p w14:paraId="18C2103F" w14:textId="77777777" w:rsidR="00371107" w:rsidRDefault="00371107" w:rsidP="009E10FB">
            <w:pPr>
              <w:spacing w:line="200" w:lineRule="exact"/>
              <w:jc w:val="center"/>
              <w:rPr>
                <w:kern w:val="0"/>
                <w:sz w:val="15"/>
                <w:szCs w:val="15"/>
              </w:rPr>
            </w:pPr>
            <w:r>
              <w:rPr>
                <w:kern w:val="0"/>
                <w:sz w:val="15"/>
                <w:szCs w:val="15"/>
              </w:rPr>
              <w:t>-</w:t>
            </w:r>
          </w:p>
        </w:tc>
        <w:tc>
          <w:tcPr>
            <w:tcW w:w="1134" w:type="dxa"/>
            <w:vAlign w:val="center"/>
          </w:tcPr>
          <w:p w14:paraId="67F5F09D" w14:textId="77777777" w:rsidR="00371107" w:rsidRDefault="00371107" w:rsidP="009E10FB">
            <w:pPr>
              <w:spacing w:line="200" w:lineRule="exact"/>
              <w:jc w:val="center"/>
              <w:rPr>
                <w:kern w:val="0"/>
                <w:sz w:val="15"/>
                <w:szCs w:val="15"/>
              </w:rPr>
            </w:pPr>
            <w:r>
              <w:rPr>
                <w:kern w:val="0"/>
                <w:sz w:val="15"/>
                <w:szCs w:val="15"/>
              </w:rPr>
              <w:t>-</w:t>
            </w:r>
          </w:p>
        </w:tc>
        <w:tc>
          <w:tcPr>
            <w:tcW w:w="1276" w:type="dxa"/>
            <w:vAlign w:val="center"/>
          </w:tcPr>
          <w:p w14:paraId="611CABEC" w14:textId="77777777" w:rsidR="00371107" w:rsidRDefault="00371107" w:rsidP="009E10FB">
            <w:pPr>
              <w:spacing w:line="200" w:lineRule="exact"/>
              <w:jc w:val="center"/>
              <w:rPr>
                <w:kern w:val="0"/>
                <w:sz w:val="15"/>
                <w:szCs w:val="15"/>
              </w:rPr>
            </w:pPr>
            <w:r>
              <w:rPr>
                <w:kern w:val="0"/>
                <w:sz w:val="15"/>
                <w:szCs w:val="15"/>
              </w:rPr>
              <w:t>-</w:t>
            </w:r>
          </w:p>
        </w:tc>
        <w:tc>
          <w:tcPr>
            <w:tcW w:w="1134" w:type="dxa"/>
            <w:vAlign w:val="center"/>
          </w:tcPr>
          <w:p w14:paraId="23FC645D" w14:textId="77777777" w:rsidR="00371107" w:rsidRDefault="00371107" w:rsidP="009E10FB">
            <w:pPr>
              <w:spacing w:line="200" w:lineRule="exact"/>
              <w:jc w:val="center"/>
              <w:rPr>
                <w:kern w:val="0"/>
                <w:sz w:val="15"/>
                <w:szCs w:val="15"/>
              </w:rPr>
            </w:pPr>
            <w:r>
              <w:rPr>
                <w:kern w:val="0"/>
                <w:sz w:val="15"/>
                <w:szCs w:val="15"/>
              </w:rPr>
              <w:t>-</w:t>
            </w:r>
          </w:p>
        </w:tc>
        <w:tc>
          <w:tcPr>
            <w:tcW w:w="1334" w:type="dxa"/>
            <w:vAlign w:val="center"/>
          </w:tcPr>
          <w:p w14:paraId="24A2FF48" w14:textId="77777777" w:rsidR="00371107" w:rsidRDefault="00371107" w:rsidP="009E10FB">
            <w:pPr>
              <w:spacing w:line="200" w:lineRule="exact"/>
              <w:jc w:val="center"/>
              <w:rPr>
                <w:kern w:val="0"/>
                <w:sz w:val="15"/>
                <w:szCs w:val="15"/>
              </w:rPr>
            </w:pPr>
            <w:r>
              <w:rPr>
                <w:kern w:val="0"/>
                <w:sz w:val="15"/>
                <w:szCs w:val="15"/>
              </w:rPr>
              <w:t>10,124,946.66</w:t>
            </w:r>
          </w:p>
        </w:tc>
        <w:tc>
          <w:tcPr>
            <w:tcW w:w="1586" w:type="dxa"/>
            <w:vAlign w:val="center"/>
          </w:tcPr>
          <w:p w14:paraId="1C28292D" w14:textId="77777777" w:rsidR="00371107" w:rsidRDefault="00371107" w:rsidP="009E10FB">
            <w:pPr>
              <w:jc w:val="right"/>
              <w:rPr>
                <w:sz w:val="24"/>
                <w:szCs w:val="24"/>
              </w:rPr>
            </w:pPr>
            <w:r>
              <w:rPr>
                <w:b/>
              </w:rPr>
              <w:t>-</w:t>
            </w:r>
          </w:p>
        </w:tc>
        <w:tc>
          <w:tcPr>
            <w:tcW w:w="1419" w:type="dxa"/>
            <w:vAlign w:val="center"/>
          </w:tcPr>
          <w:p w14:paraId="4BC069C8" w14:textId="77777777" w:rsidR="00371107" w:rsidRDefault="00371107" w:rsidP="009E10FB">
            <w:pPr>
              <w:jc w:val="right"/>
              <w:rPr>
                <w:sz w:val="24"/>
                <w:szCs w:val="24"/>
              </w:rPr>
            </w:pPr>
            <w:r>
              <w:rPr>
                <w:b/>
              </w:rPr>
              <w:t>-</w:t>
            </w:r>
          </w:p>
        </w:tc>
      </w:tr>
      <w:tr w:rsidR="00371107" w14:paraId="20A6E7FC" w14:textId="77777777" w:rsidTr="009E10FB">
        <w:trPr>
          <w:trHeight w:val="340"/>
          <w:jc w:val="center"/>
        </w:trPr>
        <w:tc>
          <w:tcPr>
            <w:tcW w:w="3462" w:type="dxa"/>
            <w:vAlign w:val="center"/>
          </w:tcPr>
          <w:p w14:paraId="31F625E1" w14:textId="77777777" w:rsidR="00371107" w:rsidRDefault="00371107" w:rsidP="009E10FB">
            <w:pPr>
              <w:widowControl/>
              <w:spacing w:line="200" w:lineRule="exact"/>
              <w:jc w:val="center"/>
              <w:rPr>
                <w:kern w:val="0"/>
                <w:sz w:val="15"/>
                <w:szCs w:val="15"/>
              </w:rPr>
            </w:pPr>
            <w:r>
              <w:rPr>
                <w:kern w:val="0"/>
                <w:sz w:val="15"/>
                <w:szCs w:val="15"/>
              </w:rPr>
              <w:t>合计</w:t>
            </w:r>
          </w:p>
          <w:p w14:paraId="4B180905" w14:textId="77777777" w:rsidR="00371107" w:rsidRDefault="00371107" w:rsidP="009E10FB">
            <w:pPr>
              <w:widowControl/>
              <w:spacing w:line="200" w:lineRule="exact"/>
              <w:jc w:val="center"/>
              <w:rPr>
                <w:kern w:val="0"/>
                <w:sz w:val="15"/>
                <w:szCs w:val="15"/>
              </w:rPr>
            </w:pPr>
            <w:r>
              <w:rPr>
                <w:kern w:val="0"/>
                <w:sz w:val="15"/>
                <w:szCs w:val="15"/>
              </w:rPr>
              <w:t>Total</w:t>
            </w:r>
          </w:p>
        </w:tc>
        <w:tc>
          <w:tcPr>
            <w:tcW w:w="1472" w:type="dxa"/>
            <w:vAlign w:val="center"/>
          </w:tcPr>
          <w:p w14:paraId="741EEE50" w14:textId="77777777" w:rsidR="00371107" w:rsidRDefault="00371107" w:rsidP="009E10FB">
            <w:pPr>
              <w:spacing w:line="200" w:lineRule="exact"/>
              <w:jc w:val="center"/>
              <w:rPr>
                <w:kern w:val="0"/>
                <w:sz w:val="15"/>
                <w:szCs w:val="15"/>
              </w:rPr>
            </w:pPr>
            <w:r>
              <w:rPr>
                <w:rFonts w:hint="eastAsia"/>
                <w:kern w:val="0"/>
                <w:sz w:val="15"/>
                <w:szCs w:val="15"/>
              </w:rPr>
              <w:t>669,829,320.17</w:t>
            </w:r>
          </w:p>
        </w:tc>
        <w:tc>
          <w:tcPr>
            <w:tcW w:w="1080" w:type="dxa"/>
            <w:vAlign w:val="center"/>
          </w:tcPr>
          <w:p w14:paraId="61A969AC" w14:textId="77777777" w:rsidR="00371107" w:rsidRDefault="00371107" w:rsidP="009E10FB">
            <w:pPr>
              <w:spacing w:line="200" w:lineRule="exact"/>
              <w:jc w:val="center"/>
              <w:rPr>
                <w:kern w:val="0"/>
                <w:sz w:val="15"/>
                <w:szCs w:val="15"/>
              </w:rPr>
            </w:pPr>
            <w:r>
              <w:rPr>
                <w:kern w:val="0"/>
                <w:sz w:val="15"/>
                <w:szCs w:val="15"/>
              </w:rPr>
              <w:t>-</w:t>
            </w:r>
          </w:p>
        </w:tc>
        <w:tc>
          <w:tcPr>
            <w:tcW w:w="1134" w:type="dxa"/>
            <w:vAlign w:val="center"/>
          </w:tcPr>
          <w:p w14:paraId="3B47DA01" w14:textId="77777777" w:rsidR="00371107" w:rsidRDefault="00371107" w:rsidP="009E10FB">
            <w:pPr>
              <w:spacing w:line="200" w:lineRule="exact"/>
              <w:jc w:val="center"/>
              <w:rPr>
                <w:kern w:val="0"/>
                <w:sz w:val="15"/>
                <w:szCs w:val="15"/>
              </w:rPr>
            </w:pPr>
            <w:r>
              <w:rPr>
                <w:kern w:val="0"/>
                <w:sz w:val="15"/>
                <w:szCs w:val="15"/>
              </w:rPr>
              <w:t>-</w:t>
            </w:r>
          </w:p>
        </w:tc>
        <w:tc>
          <w:tcPr>
            <w:tcW w:w="1276" w:type="dxa"/>
            <w:vAlign w:val="center"/>
          </w:tcPr>
          <w:p w14:paraId="4E832F21" w14:textId="77777777" w:rsidR="00371107" w:rsidRDefault="00371107" w:rsidP="009E10FB">
            <w:pPr>
              <w:spacing w:line="200" w:lineRule="exact"/>
              <w:jc w:val="center"/>
              <w:rPr>
                <w:kern w:val="0"/>
                <w:sz w:val="15"/>
                <w:szCs w:val="15"/>
              </w:rPr>
            </w:pPr>
            <w:r>
              <w:rPr>
                <w:kern w:val="0"/>
                <w:sz w:val="15"/>
                <w:szCs w:val="15"/>
              </w:rPr>
              <w:t>-</w:t>
            </w:r>
          </w:p>
        </w:tc>
        <w:tc>
          <w:tcPr>
            <w:tcW w:w="1134" w:type="dxa"/>
            <w:vAlign w:val="center"/>
          </w:tcPr>
          <w:p w14:paraId="19B3EBDE" w14:textId="77777777" w:rsidR="00371107" w:rsidRDefault="00371107" w:rsidP="009E10FB">
            <w:pPr>
              <w:spacing w:line="200" w:lineRule="exact"/>
              <w:jc w:val="center"/>
              <w:rPr>
                <w:kern w:val="0"/>
                <w:sz w:val="15"/>
                <w:szCs w:val="15"/>
              </w:rPr>
            </w:pPr>
            <w:r>
              <w:rPr>
                <w:kern w:val="0"/>
                <w:sz w:val="15"/>
                <w:szCs w:val="15"/>
              </w:rPr>
              <w:t>-</w:t>
            </w:r>
          </w:p>
        </w:tc>
        <w:tc>
          <w:tcPr>
            <w:tcW w:w="1334" w:type="dxa"/>
            <w:vAlign w:val="center"/>
          </w:tcPr>
          <w:p w14:paraId="266C6630" w14:textId="77777777" w:rsidR="00371107" w:rsidRDefault="00371107" w:rsidP="009E10FB">
            <w:pPr>
              <w:spacing w:line="200" w:lineRule="exact"/>
              <w:jc w:val="center"/>
              <w:rPr>
                <w:kern w:val="0"/>
                <w:sz w:val="15"/>
                <w:szCs w:val="15"/>
              </w:rPr>
            </w:pPr>
            <w:r>
              <w:rPr>
                <w:rFonts w:hint="eastAsia"/>
                <w:kern w:val="0"/>
                <w:sz w:val="15"/>
                <w:szCs w:val="15"/>
              </w:rPr>
              <w:t>669,829,320.17</w:t>
            </w:r>
          </w:p>
        </w:tc>
        <w:tc>
          <w:tcPr>
            <w:tcW w:w="1586" w:type="dxa"/>
            <w:vAlign w:val="center"/>
          </w:tcPr>
          <w:p w14:paraId="2798FE4E" w14:textId="77777777" w:rsidR="00371107" w:rsidRDefault="00371107" w:rsidP="009E10FB">
            <w:pPr>
              <w:pStyle w:val="New3"/>
              <w:rPr>
                <w:rFonts w:eastAsia="Times New Roman"/>
              </w:rPr>
            </w:pPr>
            <w:r>
              <w:rPr>
                <w:b/>
                <w:bCs w:val="0"/>
              </w:rPr>
              <w:t>-</w:t>
            </w:r>
          </w:p>
        </w:tc>
        <w:tc>
          <w:tcPr>
            <w:tcW w:w="1419" w:type="dxa"/>
            <w:vAlign w:val="center"/>
          </w:tcPr>
          <w:p w14:paraId="3360B906" w14:textId="77777777" w:rsidR="00371107" w:rsidRDefault="00371107" w:rsidP="009E10FB">
            <w:pPr>
              <w:pStyle w:val="New3"/>
              <w:rPr>
                <w:rFonts w:eastAsia="Times New Roman"/>
              </w:rPr>
            </w:pPr>
            <w:r>
              <w:rPr>
                <w:b/>
                <w:bCs w:val="0"/>
              </w:rPr>
              <w:t>-</w:t>
            </w:r>
          </w:p>
        </w:tc>
      </w:tr>
    </w:tbl>
    <w:p w14:paraId="3E1E68FE" w14:textId="77777777" w:rsidR="00371107" w:rsidRDefault="00371107" w:rsidP="00371107">
      <w:pPr>
        <w:keepNext/>
        <w:autoSpaceDE w:val="0"/>
        <w:autoSpaceDN w:val="0"/>
        <w:adjustRightInd w:val="0"/>
        <w:snapToGrid w:val="0"/>
        <w:spacing w:line="400" w:lineRule="exact"/>
        <w:jc w:val="left"/>
        <w:outlineLvl w:val="1"/>
        <w:rPr>
          <w:rFonts w:eastAsia="仿宋_GB2312"/>
          <w:b/>
          <w:bCs/>
          <w:sz w:val="28"/>
          <w:szCs w:val="30"/>
        </w:rPr>
      </w:pPr>
    </w:p>
    <w:p w14:paraId="2FAEA5D3" w14:textId="77777777" w:rsidR="00371107" w:rsidRDefault="00371107" w:rsidP="00371107">
      <w:pPr>
        <w:pStyle w:val="New2"/>
        <w:rPr>
          <w:rFonts w:ascii="Times New Roman" w:hAnsi="Times New Roman"/>
        </w:rPr>
      </w:pPr>
    </w:p>
    <w:p w14:paraId="5A1C696A" w14:textId="77777777" w:rsidR="00371107" w:rsidRDefault="00371107" w:rsidP="00371107">
      <w:pPr>
        <w:keepNext/>
        <w:autoSpaceDE w:val="0"/>
        <w:autoSpaceDN w:val="0"/>
        <w:adjustRightInd w:val="0"/>
        <w:snapToGrid w:val="0"/>
        <w:spacing w:line="400" w:lineRule="exact"/>
        <w:jc w:val="left"/>
        <w:outlineLvl w:val="1"/>
        <w:rPr>
          <w:rFonts w:eastAsia="仿宋_GB2312"/>
          <w:b/>
          <w:bCs/>
          <w:sz w:val="28"/>
          <w:szCs w:val="30"/>
        </w:rPr>
      </w:pPr>
      <w:r>
        <w:rPr>
          <w:rFonts w:eastAsia="仿宋_GB2312"/>
          <w:b/>
          <w:bCs/>
          <w:sz w:val="28"/>
          <w:szCs w:val="30"/>
        </w:rPr>
        <w:lastRenderedPageBreak/>
        <w:t>（三）贷款协定执行情况表</w:t>
      </w:r>
    </w:p>
    <w:p w14:paraId="0F04F894" w14:textId="77777777" w:rsidR="00371107" w:rsidRDefault="00371107" w:rsidP="00371107">
      <w:pPr>
        <w:keepNext/>
        <w:autoSpaceDE w:val="0"/>
        <w:autoSpaceDN w:val="0"/>
        <w:adjustRightInd w:val="0"/>
        <w:snapToGrid w:val="0"/>
        <w:spacing w:line="400" w:lineRule="exact"/>
        <w:jc w:val="left"/>
        <w:outlineLvl w:val="1"/>
        <w:rPr>
          <w:rFonts w:eastAsia="Times New Roman"/>
          <w:b/>
          <w:bCs/>
          <w:sz w:val="28"/>
          <w:szCs w:val="30"/>
        </w:rPr>
      </w:pPr>
      <w:r>
        <w:rPr>
          <w:rFonts w:eastAsia="Times New Roman"/>
          <w:b/>
          <w:bCs/>
          <w:sz w:val="28"/>
          <w:szCs w:val="28"/>
        </w:rPr>
        <w:t>ii</w:t>
      </w:r>
      <w:r>
        <w:rPr>
          <w:rFonts w:eastAsia="Times New Roman"/>
          <w:b/>
          <w:bCs/>
          <w:sz w:val="28"/>
          <w:szCs w:val="30"/>
        </w:rPr>
        <w:t>i. Statement of Implementation of Loan Agreement</w:t>
      </w:r>
    </w:p>
    <w:p w14:paraId="4CC0FCEA" w14:textId="77777777" w:rsidR="00371107" w:rsidRDefault="00371107" w:rsidP="00371107">
      <w:pPr>
        <w:widowControl/>
        <w:snapToGrid w:val="0"/>
        <w:spacing w:line="400" w:lineRule="exact"/>
        <w:jc w:val="center"/>
        <w:rPr>
          <w:rFonts w:eastAsia="仿宋_GB2312"/>
          <w:b/>
          <w:kern w:val="0"/>
          <w:sz w:val="32"/>
          <w:szCs w:val="32"/>
        </w:rPr>
      </w:pPr>
      <w:r>
        <w:rPr>
          <w:rFonts w:eastAsia="仿宋_GB2312"/>
          <w:b/>
          <w:kern w:val="0"/>
          <w:sz w:val="32"/>
          <w:szCs w:val="32"/>
        </w:rPr>
        <w:t>贷</w:t>
      </w:r>
      <w:r>
        <w:rPr>
          <w:rFonts w:eastAsia="仿宋_GB2312"/>
          <w:b/>
          <w:kern w:val="0"/>
          <w:sz w:val="32"/>
          <w:szCs w:val="32"/>
        </w:rPr>
        <w:t xml:space="preserve"> </w:t>
      </w:r>
      <w:r>
        <w:rPr>
          <w:rFonts w:eastAsia="仿宋_GB2312"/>
          <w:b/>
          <w:kern w:val="0"/>
          <w:sz w:val="32"/>
          <w:szCs w:val="32"/>
        </w:rPr>
        <w:t>款</w:t>
      </w:r>
      <w:r>
        <w:rPr>
          <w:rFonts w:eastAsia="仿宋_GB2312"/>
          <w:b/>
          <w:kern w:val="0"/>
          <w:sz w:val="32"/>
          <w:szCs w:val="32"/>
        </w:rPr>
        <w:t xml:space="preserve"> </w:t>
      </w:r>
      <w:r>
        <w:rPr>
          <w:rFonts w:eastAsia="仿宋_GB2312"/>
          <w:b/>
          <w:kern w:val="0"/>
          <w:sz w:val="32"/>
          <w:szCs w:val="32"/>
        </w:rPr>
        <w:t>协</w:t>
      </w:r>
      <w:r>
        <w:rPr>
          <w:rFonts w:eastAsia="仿宋_GB2312"/>
          <w:b/>
          <w:kern w:val="0"/>
          <w:sz w:val="32"/>
          <w:szCs w:val="32"/>
        </w:rPr>
        <w:t xml:space="preserve"> </w:t>
      </w:r>
      <w:r>
        <w:rPr>
          <w:rFonts w:eastAsia="仿宋_GB2312"/>
          <w:b/>
          <w:kern w:val="0"/>
          <w:sz w:val="32"/>
          <w:szCs w:val="32"/>
        </w:rPr>
        <w:t>定</w:t>
      </w:r>
      <w:r>
        <w:rPr>
          <w:rFonts w:eastAsia="仿宋_GB2312"/>
          <w:b/>
          <w:kern w:val="0"/>
          <w:sz w:val="32"/>
          <w:szCs w:val="32"/>
        </w:rPr>
        <w:t xml:space="preserve"> </w:t>
      </w:r>
      <w:r>
        <w:rPr>
          <w:rFonts w:eastAsia="仿宋_GB2312"/>
          <w:b/>
          <w:kern w:val="0"/>
          <w:sz w:val="32"/>
          <w:szCs w:val="32"/>
        </w:rPr>
        <w:t>执</w:t>
      </w:r>
      <w:r>
        <w:rPr>
          <w:rFonts w:eastAsia="仿宋_GB2312"/>
          <w:b/>
          <w:kern w:val="0"/>
          <w:sz w:val="32"/>
          <w:szCs w:val="32"/>
        </w:rPr>
        <w:t xml:space="preserve"> </w:t>
      </w:r>
      <w:r>
        <w:rPr>
          <w:rFonts w:eastAsia="仿宋_GB2312"/>
          <w:b/>
          <w:kern w:val="0"/>
          <w:sz w:val="32"/>
          <w:szCs w:val="32"/>
        </w:rPr>
        <w:t>行</w:t>
      </w:r>
      <w:r>
        <w:rPr>
          <w:rFonts w:eastAsia="仿宋_GB2312"/>
          <w:b/>
          <w:kern w:val="0"/>
          <w:sz w:val="32"/>
          <w:szCs w:val="32"/>
        </w:rPr>
        <w:t xml:space="preserve"> </w:t>
      </w:r>
      <w:r>
        <w:rPr>
          <w:rFonts w:eastAsia="仿宋_GB2312"/>
          <w:b/>
          <w:kern w:val="0"/>
          <w:sz w:val="32"/>
          <w:szCs w:val="32"/>
        </w:rPr>
        <w:t>情</w:t>
      </w:r>
      <w:r>
        <w:rPr>
          <w:rFonts w:eastAsia="仿宋_GB2312"/>
          <w:b/>
          <w:kern w:val="0"/>
          <w:sz w:val="32"/>
          <w:szCs w:val="32"/>
        </w:rPr>
        <w:t xml:space="preserve"> </w:t>
      </w:r>
      <w:r>
        <w:rPr>
          <w:rFonts w:eastAsia="仿宋_GB2312"/>
          <w:b/>
          <w:kern w:val="0"/>
          <w:sz w:val="32"/>
          <w:szCs w:val="32"/>
        </w:rPr>
        <w:t>况</w:t>
      </w:r>
      <w:r>
        <w:rPr>
          <w:rFonts w:eastAsia="仿宋_GB2312"/>
          <w:b/>
          <w:kern w:val="0"/>
          <w:sz w:val="32"/>
          <w:szCs w:val="32"/>
        </w:rPr>
        <w:t xml:space="preserve"> </w:t>
      </w:r>
      <w:r>
        <w:rPr>
          <w:rFonts w:eastAsia="仿宋_GB2312"/>
          <w:b/>
          <w:kern w:val="0"/>
          <w:sz w:val="32"/>
          <w:szCs w:val="32"/>
        </w:rPr>
        <w:t>表</w:t>
      </w:r>
    </w:p>
    <w:p w14:paraId="22B36ADC" w14:textId="77777777" w:rsidR="00371107" w:rsidRDefault="00371107" w:rsidP="00371107">
      <w:pPr>
        <w:widowControl/>
        <w:spacing w:line="400" w:lineRule="exact"/>
        <w:jc w:val="center"/>
        <w:rPr>
          <w:b/>
          <w:bCs/>
          <w:kern w:val="0"/>
          <w:sz w:val="32"/>
          <w:szCs w:val="32"/>
        </w:rPr>
      </w:pPr>
      <w:r>
        <w:rPr>
          <w:b/>
          <w:bCs/>
          <w:kern w:val="0"/>
          <w:sz w:val="32"/>
          <w:szCs w:val="32"/>
        </w:rPr>
        <w:t>STATEMENT OF IMPLEMENTATION OF LOAN AGREEMENT</w:t>
      </w:r>
    </w:p>
    <w:p w14:paraId="58174932" w14:textId="77777777" w:rsidR="00371107" w:rsidRDefault="00371107" w:rsidP="00371107">
      <w:pPr>
        <w:snapToGrid w:val="0"/>
        <w:spacing w:line="240" w:lineRule="atLeast"/>
        <w:jc w:val="center"/>
        <w:rPr>
          <w:rFonts w:eastAsia="仿宋_GB2312"/>
          <w:kern w:val="0"/>
          <w:szCs w:val="28"/>
        </w:rPr>
      </w:pPr>
      <w:r>
        <w:rPr>
          <w:rFonts w:eastAsia="仿宋_GB2312"/>
          <w:kern w:val="0"/>
          <w:szCs w:val="28"/>
        </w:rPr>
        <w:t>本期截</w:t>
      </w:r>
      <w:r>
        <w:rPr>
          <w:rFonts w:eastAsia="仿宋_GB2312"/>
          <w:kern w:val="0"/>
          <w:szCs w:val="21"/>
        </w:rPr>
        <w:t>至</w:t>
      </w:r>
      <w:r>
        <w:rPr>
          <w:rFonts w:eastAsia="仿宋_GB2312"/>
          <w:kern w:val="0"/>
          <w:szCs w:val="28"/>
        </w:rPr>
        <w:t>202</w:t>
      </w:r>
      <w:r>
        <w:rPr>
          <w:rFonts w:eastAsia="仿宋_GB2312" w:hint="eastAsia"/>
          <w:kern w:val="0"/>
          <w:szCs w:val="28"/>
        </w:rPr>
        <w:t>1</w:t>
      </w:r>
      <w:r>
        <w:rPr>
          <w:rFonts w:eastAsia="仿宋_GB2312"/>
          <w:kern w:val="0"/>
          <w:szCs w:val="28"/>
        </w:rPr>
        <w:t>年</w:t>
      </w:r>
      <w:r>
        <w:rPr>
          <w:rFonts w:eastAsia="仿宋_GB2312"/>
          <w:kern w:val="0"/>
          <w:szCs w:val="28"/>
        </w:rPr>
        <w:t>12</w:t>
      </w:r>
      <w:r>
        <w:rPr>
          <w:rFonts w:eastAsia="仿宋_GB2312"/>
          <w:kern w:val="0"/>
          <w:szCs w:val="28"/>
        </w:rPr>
        <w:t>月</w:t>
      </w:r>
      <w:r>
        <w:rPr>
          <w:rFonts w:eastAsia="仿宋_GB2312"/>
          <w:kern w:val="0"/>
          <w:szCs w:val="28"/>
        </w:rPr>
        <w:t>31</w:t>
      </w:r>
      <w:r>
        <w:rPr>
          <w:rFonts w:eastAsia="仿宋_GB2312"/>
          <w:kern w:val="0"/>
          <w:szCs w:val="28"/>
        </w:rPr>
        <w:t>日</w:t>
      </w:r>
      <w:r>
        <w:rPr>
          <w:rFonts w:eastAsia="仿宋_GB2312"/>
          <w:kern w:val="0"/>
          <w:szCs w:val="21"/>
        </w:rPr>
        <w:t xml:space="preserve"> </w:t>
      </w:r>
    </w:p>
    <w:p w14:paraId="105FE3C0" w14:textId="77777777" w:rsidR="00371107" w:rsidRDefault="00371107" w:rsidP="00371107">
      <w:pPr>
        <w:snapToGrid w:val="0"/>
        <w:spacing w:line="240" w:lineRule="atLeast"/>
        <w:jc w:val="center"/>
        <w:rPr>
          <w:rFonts w:eastAsia="仿宋_GB2312"/>
          <w:kern w:val="0"/>
          <w:szCs w:val="28"/>
        </w:rPr>
      </w:pPr>
      <w:r>
        <w:rPr>
          <w:rFonts w:eastAsia="仿宋_GB2312"/>
          <w:kern w:val="0"/>
          <w:szCs w:val="28"/>
        </w:rPr>
        <w:t>(For the period ended December 31, 202</w:t>
      </w:r>
      <w:r>
        <w:rPr>
          <w:rFonts w:eastAsia="仿宋_GB2312" w:hint="eastAsia"/>
          <w:kern w:val="0"/>
          <w:szCs w:val="28"/>
        </w:rPr>
        <w:t>1</w:t>
      </w:r>
      <w:r>
        <w:rPr>
          <w:rFonts w:eastAsia="仿宋_GB2312"/>
          <w:kern w:val="0"/>
          <w:szCs w:val="28"/>
        </w:rPr>
        <w:t>）</w:t>
      </w:r>
    </w:p>
    <w:p w14:paraId="49B0F565" w14:textId="77777777" w:rsidR="00371107" w:rsidRDefault="00371107" w:rsidP="00371107">
      <w:pPr>
        <w:snapToGrid w:val="0"/>
        <w:spacing w:line="240" w:lineRule="atLeast"/>
        <w:jc w:val="center"/>
        <w:rPr>
          <w:rFonts w:eastAsia="仿宋_GB2312"/>
          <w:kern w:val="0"/>
          <w:szCs w:val="28"/>
        </w:rPr>
      </w:pPr>
    </w:p>
    <w:p w14:paraId="24C309D2" w14:textId="77777777" w:rsidR="00371107" w:rsidRDefault="00371107" w:rsidP="00371107">
      <w:pPr>
        <w:snapToGrid w:val="0"/>
        <w:spacing w:line="120" w:lineRule="atLeast"/>
        <w:ind w:leftChars="-27" w:left="-49" w:right="-1784" w:hangingChars="4" w:hanging="8"/>
        <w:rPr>
          <w:rFonts w:eastAsia="仿宋_GB2312"/>
        </w:rPr>
      </w:pPr>
      <w:r>
        <w:rPr>
          <w:rFonts w:eastAsia="仿宋_GB2312"/>
        </w:rPr>
        <w:t xml:space="preserve"> </w:t>
      </w:r>
      <w:r>
        <w:rPr>
          <w:rFonts w:eastAsia="仿宋_GB2312"/>
          <w:spacing w:val="-10"/>
        </w:rPr>
        <w:t>项目名称：世界银行贷款川渝合作</w:t>
      </w:r>
      <w:r>
        <w:rPr>
          <w:rFonts w:eastAsia="仿宋_GB2312"/>
          <w:spacing w:val="-10"/>
        </w:rPr>
        <w:t>(</w:t>
      </w:r>
      <w:r>
        <w:rPr>
          <w:rFonts w:eastAsia="仿宋_GB2312"/>
          <w:spacing w:val="-10"/>
        </w:rPr>
        <w:t>广安</w:t>
      </w:r>
      <w:r>
        <w:rPr>
          <w:rFonts w:eastAsia="仿宋_GB2312"/>
          <w:spacing w:val="-10"/>
        </w:rPr>
        <w:t>)</w:t>
      </w:r>
      <w:r>
        <w:rPr>
          <w:rFonts w:eastAsia="仿宋_GB2312"/>
          <w:spacing w:val="-10"/>
        </w:rPr>
        <w:t>示范区基础设施建设项目</w:t>
      </w:r>
      <w:r>
        <w:rPr>
          <w:rFonts w:eastAsia="仿宋_GB2312"/>
          <w:spacing w:val="-10"/>
        </w:rPr>
        <w:t xml:space="preserve">                                                                                                               </w:t>
      </w:r>
    </w:p>
    <w:p w14:paraId="695C86DE" w14:textId="77777777" w:rsidR="00371107" w:rsidRDefault="00371107" w:rsidP="00371107">
      <w:pPr>
        <w:snapToGrid w:val="0"/>
        <w:spacing w:line="120" w:lineRule="atLeast"/>
        <w:ind w:right="-1784"/>
        <w:rPr>
          <w:rFonts w:eastAsia="仿宋_GB2312"/>
        </w:rPr>
      </w:pPr>
      <w:r>
        <w:rPr>
          <w:rFonts w:eastAsia="仿宋_GB2312"/>
        </w:rPr>
        <w:t xml:space="preserve">Project Name: Sichuan-Chongqing Cooperation (Guang'an) Demonstration Area Infrastructure Construction Project Financed by the World Bank                                                                             </w:t>
      </w:r>
    </w:p>
    <w:p w14:paraId="1DAEDABA" w14:textId="77777777" w:rsidR="00371107" w:rsidRDefault="00371107" w:rsidP="00371107">
      <w:pPr>
        <w:snapToGrid w:val="0"/>
        <w:spacing w:line="120" w:lineRule="atLeast"/>
        <w:ind w:leftChars="-27" w:left="-49" w:right="-1784" w:hangingChars="4" w:hanging="8"/>
        <w:rPr>
          <w:rFonts w:eastAsia="仿宋_GB2312"/>
          <w:spacing w:val="-10"/>
        </w:rPr>
      </w:pPr>
      <w:r>
        <w:rPr>
          <w:rFonts w:eastAsia="仿宋_GB2312"/>
          <w:spacing w:val="-10"/>
        </w:rPr>
        <w:t xml:space="preserve"> </w:t>
      </w:r>
      <w:r>
        <w:rPr>
          <w:rFonts w:eastAsia="仿宋_GB2312"/>
          <w:spacing w:val="-10"/>
        </w:rPr>
        <w:t>编报单位：</w:t>
      </w:r>
      <w:r>
        <w:rPr>
          <w:rFonts w:eastAsia="仿宋_GB2312"/>
        </w:rPr>
        <w:t>世行贷款广安项目领导小组办公室</w:t>
      </w:r>
      <w:r>
        <w:rPr>
          <w:rFonts w:eastAsia="仿宋_GB2312"/>
          <w:spacing w:val="-10"/>
        </w:rPr>
        <w:t xml:space="preserve">                                                        </w:t>
      </w:r>
      <w:r>
        <w:rPr>
          <w:rFonts w:eastAsia="仿宋_GB2312"/>
          <w:spacing w:val="-10"/>
        </w:rPr>
        <w:t>货币单位：美元</w:t>
      </w:r>
      <w:r>
        <w:rPr>
          <w:rFonts w:eastAsia="仿宋_GB2312"/>
          <w:spacing w:val="-10"/>
        </w:rPr>
        <w:t>/</w:t>
      </w:r>
      <w:r>
        <w:rPr>
          <w:rFonts w:eastAsia="仿宋_GB2312"/>
          <w:kern w:val="0"/>
          <w:szCs w:val="21"/>
        </w:rPr>
        <w:t>人民币元</w:t>
      </w:r>
    </w:p>
    <w:p w14:paraId="5809D082" w14:textId="77777777" w:rsidR="00371107" w:rsidRDefault="00371107" w:rsidP="00371107">
      <w:pPr>
        <w:snapToGrid w:val="0"/>
        <w:spacing w:line="120" w:lineRule="atLeast"/>
        <w:ind w:leftChars="-23" w:left="-48" w:right="-1784"/>
        <w:rPr>
          <w:rFonts w:eastAsia="仿宋_GB2312"/>
          <w:spacing w:val="-10"/>
        </w:rPr>
      </w:pPr>
      <w:r>
        <w:t>Prepared by</w:t>
      </w:r>
      <w:r>
        <w:rPr>
          <w:rFonts w:eastAsia="仿宋_GB2312"/>
          <w:spacing w:val="-10"/>
        </w:rPr>
        <w:t xml:space="preserve">: </w:t>
      </w:r>
      <w:r>
        <w:rPr>
          <w:rFonts w:eastAsia="仿宋_GB2312"/>
        </w:rPr>
        <w:t>Guang’an Project Management Office</w:t>
      </w:r>
      <w:r>
        <w:rPr>
          <w:rFonts w:eastAsia="仿宋_GB2312"/>
          <w:spacing w:val="-10"/>
        </w:rPr>
        <w:t xml:space="preserve">                                                      Currency Unit: USD/ </w:t>
      </w:r>
      <w:r>
        <w:rPr>
          <w:kern w:val="0"/>
          <w:sz w:val="18"/>
          <w:szCs w:val="18"/>
        </w:rPr>
        <w:t>RMB Yuan</w:t>
      </w:r>
      <w:r>
        <w:rPr>
          <w:rFonts w:eastAsia="仿宋_GB2312"/>
          <w:spacing w:val="-10"/>
        </w:rPr>
        <w:t xml:space="preserve"> </w:t>
      </w:r>
    </w:p>
    <w:tbl>
      <w:tblPr>
        <w:tblW w:w="0" w:type="auto"/>
        <w:tblLayout w:type="fixed"/>
        <w:tblCellMar>
          <w:left w:w="30" w:type="dxa"/>
          <w:right w:w="30" w:type="dxa"/>
        </w:tblCellMar>
        <w:tblLook w:val="0000" w:firstRow="0" w:lastRow="0" w:firstColumn="0" w:lastColumn="0" w:noHBand="0" w:noVBand="0"/>
      </w:tblPr>
      <w:tblGrid>
        <w:gridCol w:w="7050"/>
        <w:gridCol w:w="1640"/>
        <w:gridCol w:w="1325"/>
        <w:gridCol w:w="1338"/>
        <w:gridCol w:w="1300"/>
        <w:gridCol w:w="1212"/>
      </w:tblGrid>
      <w:tr w:rsidR="00371107" w14:paraId="20F74BA1" w14:textId="77777777" w:rsidTr="009E10FB">
        <w:trPr>
          <w:cantSplit/>
          <w:trHeight w:val="301"/>
          <w:tblHeader/>
        </w:trPr>
        <w:tc>
          <w:tcPr>
            <w:tcW w:w="7050" w:type="dxa"/>
            <w:vMerge w:val="restart"/>
            <w:tcBorders>
              <w:top w:val="single" w:sz="6" w:space="0" w:color="auto"/>
              <w:left w:val="single" w:sz="6" w:space="0" w:color="auto"/>
              <w:right w:val="single" w:sz="6" w:space="0" w:color="auto"/>
            </w:tcBorders>
            <w:vAlign w:val="center"/>
          </w:tcPr>
          <w:p w14:paraId="0B90FB3F" w14:textId="77777777" w:rsidR="00371107" w:rsidRDefault="00371107" w:rsidP="009E10FB">
            <w:pPr>
              <w:autoSpaceDE w:val="0"/>
              <w:autoSpaceDN w:val="0"/>
              <w:adjustRightInd w:val="0"/>
              <w:spacing w:line="400" w:lineRule="exact"/>
              <w:jc w:val="center"/>
              <w:rPr>
                <w:bCs/>
                <w:sz w:val="15"/>
              </w:rPr>
            </w:pPr>
            <w:r>
              <w:rPr>
                <w:bCs/>
                <w:sz w:val="15"/>
              </w:rPr>
              <w:t>类</w:t>
            </w:r>
            <w:r>
              <w:rPr>
                <w:bCs/>
                <w:sz w:val="15"/>
              </w:rPr>
              <w:t xml:space="preserve">            </w:t>
            </w:r>
            <w:r>
              <w:rPr>
                <w:bCs/>
                <w:sz w:val="15"/>
              </w:rPr>
              <w:t>别</w:t>
            </w:r>
          </w:p>
          <w:p w14:paraId="54036891" w14:textId="77777777" w:rsidR="00371107" w:rsidRDefault="00371107" w:rsidP="009E10FB">
            <w:pPr>
              <w:autoSpaceDE w:val="0"/>
              <w:autoSpaceDN w:val="0"/>
              <w:adjustRightInd w:val="0"/>
              <w:spacing w:line="400" w:lineRule="exact"/>
              <w:jc w:val="center"/>
              <w:rPr>
                <w:bCs/>
                <w:sz w:val="15"/>
              </w:rPr>
            </w:pPr>
            <w:r>
              <w:rPr>
                <w:bCs/>
                <w:sz w:val="15"/>
              </w:rPr>
              <w:t>Category</w:t>
            </w:r>
          </w:p>
        </w:tc>
        <w:tc>
          <w:tcPr>
            <w:tcW w:w="1640" w:type="dxa"/>
            <w:vMerge w:val="restart"/>
            <w:tcBorders>
              <w:top w:val="single" w:sz="6" w:space="0" w:color="auto"/>
              <w:left w:val="single" w:sz="6" w:space="0" w:color="auto"/>
              <w:right w:val="single" w:sz="6" w:space="0" w:color="auto"/>
            </w:tcBorders>
            <w:vAlign w:val="center"/>
          </w:tcPr>
          <w:p w14:paraId="21CF63DC" w14:textId="77777777" w:rsidR="00371107" w:rsidRDefault="00371107" w:rsidP="009E10FB">
            <w:pPr>
              <w:autoSpaceDE w:val="0"/>
              <w:autoSpaceDN w:val="0"/>
              <w:adjustRightInd w:val="0"/>
              <w:spacing w:line="400" w:lineRule="exact"/>
              <w:jc w:val="center"/>
              <w:rPr>
                <w:bCs/>
                <w:sz w:val="15"/>
              </w:rPr>
            </w:pPr>
            <w:r>
              <w:rPr>
                <w:bCs/>
                <w:sz w:val="15"/>
              </w:rPr>
              <w:t>核定贷款金额</w:t>
            </w:r>
          </w:p>
          <w:p w14:paraId="2C36B8F4" w14:textId="77777777" w:rsidR="00371107" w:rsidRDefault="00371107" w:rsidP="009E10FB">
            <w:pPr>
              <w:autoSpaceDE w:val="0"/>
              <w:autoSpaceDN w:val="0"/>
              <w:adjustRightInd w:val="0"/>
              <w:spacing w:line="400" w:lineRule="exact"/>
              <w:jc w:val="center"/>
              <w:rPr>
                <w:bCs/>
                <w:sz w:val="15"/>
              </w:rPr>
            </w:pPr>
            <w:r>
              <w:rPr>
                <w:bCs/>
                <w:sz w:val="15"/>
              </w:rPr>
              <w:t>Loan Amount</w:t>
            </w:r>
          </w:p>
          <w:p w14:paraId="4A622DCD" w14:textId="77777777" w:rsidR="00371107" w:rsidRDefault="00371107" w:rsidP="009E10FB">
            <w:pPr>
              <w:autoSpaceDE w:val="0"/>
              <w:autoSpaceDN w:val="0"/>
              <w:adjustRightInd w:val="0"/>
              <w:spacing w:line="400" w:lineRule="exact"/>
              <w:jc w:val="center"/>
              <w:rPr>
                <w:bCs/>
                <w:sz w:val="15"/>
              </w:rPr>
            </w:pPr>
            <w:r>
              <w:rPr>
                <w:bCs/>
                <w:sz w:val="15"/>
              </w:rPr>
              <w:t>美元</w:t>
            </w:r>
          </w:p>
          <w:p w14:paraId="3383DE0D" w14:textId="77777777" w:rsidR="00371107" w:rsidRDefault="00371107" w:rsidP="009E10FB">
            <w:pPr>
              <w:autoSpaceDE w:val="0"/>
              <w:autoSpaceDN w:val="0"/>
              <w:adjustRightInd w:val="0"/>
              <w:spacing w:line="400" w:lineRule="exact"/>
              <w:jc w:val="center"/>
              <w:rPr>
                <w:bCs/>
                <w:sz w:val="15"/>
              </w:rPr>
            </w:pPr>
            <w:r>
              <w:rPr>
                <w:bCs/>
                <w:sz w:val="15"/>
              </w:rPr>
              <w:t>USD</w:t>
            </w:r>
          </w:p>
        </w:tc>
        <w:tc>
          <w:tcPr>
            <w:tcW w:w="2663" w:type="dxa"/>
            <w:gridSpan w:val="2"/>
            <w:tcBorders>
              <w:top w:val="single" w:sz="6" w:space="0" w:color="auto"/>
              <w:left w:val="single" w:sz="6" w:space="0" w:color="auto"/>
              <w:bottom w:val="single" w:sz="6" w:space="0" w:color="auto"/>
              <w:right w:val="single" w:sz="6" w:space="0" w:color="auto"/>
            </w:tcBorders>
            <w:vAlign w:val="center"/>
          </w:tcPr>
          <w:p w14:paraId="64EA64A0" w14:textId="77777777" w:rsidR="00371107" w:rsidRDefault="00371107" w:rsidP="009E10FB">
            <w:pPr>
              <w:autoSpaceDE w:val="0"/>
              <w:autoSpaceDN w:val="0"/>
              <w:adjustRightInd w:val="0"/>
              <w:spacing w:line="400" w:lineRule="exact"/>
              <w:jc w:val="center"/>
              <w:rPr>
                <w:bCs/>
                <w:sz w:val="15"/>
              </w:rPr>
            </w:pPr>
            <w:r>
              <w:rPr>
                <w:bCs/>
                <w:sz w:val="15"/>
              </w:rPr>
              <w:t>本年度提款数</w:t>
            </w:r>
          </w:p>
          <w:p w14:paraId="0F23280B" w14:textId="77777777" w:rsidR="00371107" w:rsidRDefault="00371107" w:rsidP="009E10FB">
            <w:pPr>
              <w:autoSpaceDE w:val="0"/>
              <w:autoSpaceDN w:val="0"/>
              <w:adjustRightInd w:val="0"/>
              <w:spacing w:line="400" w:lineRule="exact"/>
              <w:jc w:val="center"/>
              <w:rPr>
                <w:bCs/>
                <w:sz w:val="15"/>
              </w:rPr>
            </w:pPr>
            <w:r>
              <w:rPr>
                <w:bCs/>
                <w:sz w:val="15"/>
              </w:rPr>
              <w:t>Current-period Withdrawals</w:t>
            </w:r>
          </w:p>
        </w:tc>
        <w:tc>
          <w:tcPr>
            <w:tcW w:w="2512" w:type="dxa"/>
            <w:gridSpan w:val="2"/>
            <w:tcBorders>
              <w:top w:val="single" w:sz="6" w:space="0" w:color="auto"/>
              <w:left w:val="single" w:sz="6" w:space="0" w:color="auto"/>
              <w:bottom w:val="single" w:sz="6" w:space="0" w:color="auto"/>
              <w:right w:val="single" w:sz="6" w:space="0" w:color="auto"/>
            </w:tcBorders>
            <w:vAlign w:val="center"/>
          </w:tcPr>
          <w:p w14:paraId="52C3E046" w14:textId="77777777" w:rsidR="00371107" w:rsidRDefault="00371107" w:rsidP="009E10FB">
            <w:pPr>
              <w:autoSpaceDE w:val="0"/>
              <w:autoSpaceDN w:val="0"/>
              <w:adjustRightInd w:val="0"/>
              <w:spacing w:line="400" w:lineRule="exact"/>
              <w:jc w:val="center"/>
              <w:rPr>
                <w:bCs/>
                <w:sz w:val="15"/>
              </w:rPr>
            </w:pPr>
            <w:r>
              <w:rPr>
                <w:bCs/>
                <w:sz w:val="15"/>
              </w:rPr>
              <w:t>累计提款数</w:t>
            </w:r>
          </w:p>
          <w:p w14:paraId="3F7FB2B3" w14:textId="77777777" w:rsidR="00371107" w:rsidRDefault="00371107" w:rsidP="009E10FB">
            <w:pPr>
              <w:autoSpaceDE w:val="0"/>
              <w:autoSpaceDN w:val="0"/>
              <w:adjustRightInd w:val="0"/>
              <w:spacing w:line="400" w:lineRule="exact"/>
              <w:jc w:val="center"/>
              <w:rPr>
                <w:bCs/>
                <w:sz w:val="15"/>
              </w:rPr>
            </w:pPr>
            <w:r>
              <w:rPr>
                <w:bCs/>
                <w:sz w:val="15"/>
              </w:rPr>
              <w:t>Cumulative Withdrawals</w:t>
            </w:r>
          </w:p>
        </w:tc>
      </w:tr>
      <w:tr w:rsidR="00371107" w14:paraId="0E4C0440" w14:textId="77777777" w:rsidTr="009E10FB">
        <w:trPr>
          <w:cantSplit/>
          <w:trHeight w:val="775"/>
          <w:tblHeader/>
        </w:trPr>
        <w:tc>
          <w:tcPr>
            <w:tcW w:w="7050" w:type="dxa"/>
            <w:vMerge/>
            <w:tcBorders>
              <w:left w:val="single" w:sz="6" w:space="0" w:color="auto"/>
              <w:bottom w:val="single" w:sz="6" w:space="0" w:color="auto"/>
              <w:right w:val="single" w:sz="6" w:space="0" w:color="auto"/>
            </w:tcBorders>
            <w:vAlign w:val="center"/>
          </w:tcPr>
          <w:p w14:paraId="4A1D27B8" w14:textId="77777777" w:rsidR="00371107" w:rsidRDefault="00371107" w:rsidP="009E10FB">
            <w:pPr>
              <w:autoSpaceDE w:val="0"/>
              <w:autoSpaceDN w:val="0"/>
              <w:adjustRightInd w:val="0"/>
              <w:spacing w:line="400" w:lineRule="exact"/>
              <w:jc w:val="center"/>
              <w:rPr>
                <w:bCs/>
                <w:sz w:val="15"/>
              </w:rPr>
            </w:pPr>
          </w:p>
        </w:tc>
        <w:tc>
          <w:tcPr>
            <w:tcW w:w="1640" w:type="dxa"/>
            <w:vMerge/>
            <w:tcBorders>
              <w:left w:val="single" w:sz="6" w:space="0" w:color="auto"/>
              <w:bottom w:val="single" w:sz="6" w:space="0" w:color="auto"/>
              <w:right w:val="single" w:sz="6" w:space="0" w:color="auto"/>
            </w:tcBorders>
            <w:vAlign w:val="center"/>
          </w:tcPr>
          <w:p w14:paraId="5B899B94" w14:textId="77777777" w:rsidR="00371107" w:rsidRDefault="00371107" w:rsidP="009E10FB">
            <w:pPr>
              <w:autoSpaceDE w:val="0"/>
              <w:autoSpaceDN w:val="0"/>
              <w:adjustRightInd w:val="0"/>
              <w:spacing w:line="400" w:lineRule="exact"/>
              <w:jc w:val="center"/>
              <w:rPr>
                <w:bCs/>
                <w:sz w:val="15"/>
              </w:rPr>
            </w:pPr>
          </w:p>
        </w:tc>
        <w:tc>
          <w:tcPr>
            <w:tcW w:w="1325" w:type="dxa"/>
            <w:tcBorders>
              <w:top w:val="single" w:sz="6" w:space="0" w:color="auto"/>
              <w:left w:val="single" w:sz="6" w:space="0" w:color="auto"/>
              <w:bottom w:val="single" w:sz="6" w:space="0" w:color="auto"/>
              <w:right w:val="single" w:sz="6" w:space="0" w:color="auto"/>
            </w:tcBorders>
            <w:vAlign w:val="center"/>
          </w:tcPr>
          <w:p w14:paraId="49225F85" w14:textId="77777777" w:rsidR="00371107" w:rsidRDefault="00371107" w:rsidP="009E10FB">
            <w:pPr>
              <w:autoSpaceDE w:val="0"/>
              <w:autoSpaceDN w:val="0"/>
              <w:adjustRightInd w:val="0"/>
              <w:spacing w:line="400" w:lineRule="exact"/>
              <w:jc w:val="center"/>
              <w:rPr>
                <w:bCs/>
                <w:sz w:val="15"/>
              </w:rPr>
            </w:pPr>
            <w:r>
              <w:rPr>
                <w:bCs/>
                <w:sz w:val="15"/>
              </w:rPr>
              <w:t>美元</w:t>
            </w:r>
          </w:p>
          <w:p w14:paraId="46B75A97" w14:textId="77777777" w:rsidR="00371107" w:rsidRDefault="00371107" w:rsidP="009E10FB">
            <w:pPr>
              <w:autoSpaceDE w:val="0"/>
              <w:autoSpaceDN w:val="0"/>
              <w:adjustRightInd w:val="0"/>
              <w:spacing w:line="400" w:lineRule="exact"/>
              <w:jc w:val="center"/>
              <w:rPr>
                <w:bCs/>
                <w:sz w:val="15"/>
              </w:rPr>
            </w:pPr>
            <w:r>
              <w:rPr>
                <w:bCs/>
                <w:sz w:val="15"/>
              </w:rPr>
              <w:t>USD</w:t>
            </w:r>
          </w:p>
        </w:tc>
        <w:tc>
          <w:tcPr>
            <w:tcW w:w="1338" w:type="dxa"/>
            <w:tcBorders>
              <w:top w:val="single" w:sz="6" w:space="0" w:color="auto"/>
              <w:left w:val="single" w:sz="6" w:space="0" w:color="auto"/>
              <w:bottom w:val="single" w:sz="6" w:space="0" w:color="auto"/>
              <w:right w:val="single" w:sz="6" w:space="0" w:color="auto"/>
            </w:tcBorders>
            <w:vAlign w:val="center"/>
          </w:tcPr>
          <w:p w14:paraId="031B3491" w14:textId="77777777" w:rsidR="00371107" w:rsidRDefault="00371107" w:rsidP="009E10FB">
            <w:pPr>
              <w:autoSpaceDE w:val="0"/>
              <w:autoSpaceDN w:val="0"/>
              <w:adjustRightInd w:val="0"/>
              <w:spacing w:line="400" w:lineRule="exact"/>
              <w:jc w:val="center"/>
              <w:rPr>
                <w:bCs/>
                <w:sz w:val="15"/>
              </w:rPr>
            </w:pPr>
            <w:r>
              <w:rPr>
                <w:bCs/>
                <w:sz w:val="15"/>
              </w:rPr>
              <w:t>折合人民币</w:t>
            </w:r>
          </w:p>
          <w:p w14:paraId="45BC4CC2" w14:textId="77777777" w:rsidR="00371107" w:rsidRDefault="00371107" w:rsidP="009E10FB">
            <w:pPr>
              <w:autoSpaceDE w:val="0"/>
              <w:autoSpaceDN w:val="0"/>
              <w:adjustRightInd w:val="0"/>
              <w:spacing w:line="400" w:lineRule="exact"/>
              <w:jc w:val="center"/>
              <w:rPr>
                <w:bCs/>
                <w:sz w:val="15"/>
              </w:rPr>
            </w:pPr>
            <w:r>
              <w:rPr>
                <w:bCs/>
                <w:sz w:val="15"/>
              </w:rPr>
              <w:t>RMB</w:t>
            </w:r>
          </w:p>
        </w:tc>
        <w:tc>
          <w:tcPr>
            <w:tcW w:w="1300" w:type="dxa"/>
            <w:tcBorders>
              <w:top w:val="single" w:sz="6" w:space="0" w:color="auto"/>
              <w:left w:val="single" w:sz="6" w:space="0" w:color="auto"/>
              <w:bottom w:val="single" w:sz="6" w:space="0" w:color="auto"/>
              <w:right w:val="single" w:sz="6" w:space="0" w:color="auto"/>
            </w:tcBorders>
            <w:vAlign w:val="center"/>
          </w:tcPr>
          <w:p w14:paraId="63D97D27" w14:textId="77777777" w:rsidR="00371107" w:rsidRDefault="00371107" w:rsidP="009E10FB">
            <w:pPr>
              <w:autoSpaceDE w:val="0"/>
              <w:autoSpaceDN w:val="0"/>
              <w:adjustRightInd w:val="0"/>
              <w:spacing w:line="400" w:lineRule="exact"/>
              <w:jc w:val="center"/>
              <w:rPr>
                <w:bCs/>
                <w:sz w:val="15"/>
              </w:rPr>
            </w:pPr>
            <w:r>
              <w:rPr>
                <w:bCs/>
                <w:sz w:val="15"/>
              </w:rPr>
              <w:t>美元</w:t>
            </w:r>
          </w:p>
          <w:p w14:paraId="29A3275F" w14:textId="77777777" w:rsidR="00371107" w:rsidRDefault="00371107" w:rsidP="009E10FB">
            <w:pPr>
              <w:autoSpaceDE w:val="0"/>
              <w:autoSpaceDN w:val="0"/>
              <w:adjustRightInd w:val="0"/>
              <w:spacing w:line="400" w:lineRule="exact"/>
              <w:jc w:val="center"/>
              <w:rPr>
                <w:bCs/>
                <w:sz w:val="15"/>
              </w:rPr>
            </w:pPr>
            <w:r>
              <w:rPr>
                <w:bCs/>
                <w:sz w:val="15"/>
              </w:rPr>
              <w:t>USD</w:t>
            </w:r>
          </w:p>
        </w:tc>
        <w:tc>
          <w:tcPr>
            <w:tcW w:w="1212" w:type="dxa"/>
            <w:tcBorders>
              <w:top w:val="single" w:sz="6" w:space="0" w:color="auto"/>
              <w:left w:val="single" w:sz="6" w:space="0" w:color="auto"/>
              <w:bottom w:val="single" w:sz="6" w:space="0" w:color="auto"/>
              <w:right w:val="single" w:sz="6" w:space="0" w:color="auto"/>
            </w:tcBorders>
            <w:vAlign w:val="center"/>
          </w:tcPr>
          <w:p w14:paraId="732A380F" w14:textId="77777777" w:rsidR="00371107" w:rsidRDefault="00371107" w:rsidP="009E10FB">
            <w:pPr>
              <w:autoSpaceDE w:val="0"/>
              <w:autoSpaceDN w:val="0"/>
              <w:adjustRightInd w:val="0"/>
              <w:spacing w:line="400" w:lineRule="exact"/>
              <w:jc w:val="center"/>
              <w:rPr>
                <w:bCs/>
                <w:sz w:val="15"/>
              </w:rPr>
            </w:pPr>
            <w:r>
              <w:rPr>
                <w:bCs/>
                <w:sz w:val="15"/>
              </w:rPr>
              <w:t>折合人民币</w:t>
            </w:r>
          </w:p>
          <w:p w14:paraId="35B57B68" w14:textId="77777777" w:rsidR="00371107" w:rsidRDefault="00371107" w:rsidP="009E10FB">
            <w:pPr>
              <w:autoSpaceDE w:val="0"/>
              <w:autoSpaceDN w:val="0"/>
              <w:adjustRightInd w:val="0"/>
              <w:spacing w:line="400" w:lineRule="exact"/>
              <w:jc w:val="center"/>
              <w:rPr>
                <w:bCs/>
                <w:sz w:val="15"/>
              </w:rPr>
            </w:pPr>
            <w:r>
              <w:rPr>
                <w:bCs/>
                <w:sz w:val="15"/>
              </w:rPr>
              <w:t>RMB</w:t>
            </w:r>
          </w:p>
        </w:tc>
      </w:tr>
      <w:tr w:rsidR="00371107" w14:paraId="1493FC85" w14:textId="77777777" w:rsidTr="009E10FB">
        <w:trPr>
          <w:trHeight w:val="65"/>
        </w:trPr>
        <w:tc>
          <w:tcPr>
            <w:tcW w:w="7050" w:type="dxa"/>
            <w:tcBorders>
              <w:top w:val="single" w:sz="6" w:space="0" w:color="auto"/>
              <w:left w:val="single" w:sz="6" w:space="0" w:color="auto"/>
              <w:bottom w:val="single" w:sz="6" w:space="0" w:color="auto"/>
              <w:right w:val="single" w:sz="6" w:space="0" w:color="auto"/>
            </w:tcBorders>
            <w:vAlign w:val="center"/>
          </w:tcPr>
          <w:p w14:paraId="154BB8F6" w14:textId="77777777" w:rsidR="00371107" w:rsidRDefault="00371107" w:rsidP="009E10FB">
            <w:pPr>
              <w:jc w:val="left"/>
              <w:rPr>
                <w:bCs/>
                <w:sz w:val="18"/>
                <w:szCs w:val="18"/>
              </w:rPr>
            </w:pPr>
            <w:r>
              <w:rPr>
                <w:bCs/>
                <w:sz w:val="18"/>
                <w:szCs w:val="18"/>
              </w:rPr>
              <w:t xml:space="preserve">1. </w:t>
            </w:r>
            <w:r>
              <w:rPr>
                <w:bCs/>
                <w:sz w:val="18"/>
                <w:szCs w:val="18"/>
              </w:rPr>
              <w:t>货物、咨询服务与培训</w:t>
            </w:r>
            <w:r>
              <w:rPr>
                <w:bCs/>
                <w:sz w:val="18"/>
                <w:szCs w:val="18"/>
              </w:rPr>
              <w:t xml:space="preserve">     Goods, Consults' Service &amp; Training</w:t>
            </w:r>
          </w:p>
        </w:tc>
        <w:tc>
          <w:tcPr>
            <w:tcW w:w="1640" w:type="dxa"/>
            <w:tcBorders>
              <w:top w:val="single" w:sz="6" w:space="0" w:color="auto"/>
              <w:left w:val="single" w:sz="6" w:space="0" w:color="auto"/>
              <w:bottom w:val="single" w:sz="6" w:space="0" w:color="auto"/>
              <w:right w:val="single" w:sz="6" w:space="0" w:color="auto"/>
            </w:tcBorders>
            <w:vAlign w:val="center"/>
          </w:tcPr>
          <w:p w14:paraId="15036134" w14:textId="77777777" w:rsidR="00371107" w:rsidRDefault="00371107" w:rsidP="009E10FB">
            <w:pPr>
              <w:widowControl/>
              <w:spacing w:line="200" w:lineRule="exact"/>
              <w:jc w:val="left"/>
              <w:rPr>
                <w:kern w:val="0"/>
                <w:sz w:val="15"/>
                <w:szCs w:val="15"/>
              </w:rPr>
            </w:pPr>
            <w:r>
              <w:rPr>
                <w:kern w:val="0"/>
                <w:sz w:val="15"/>
                <w:szCs w:val="15"/>
              </w:rPr>
              <w:t>4,866,800.00</w:t>
            </w:r>
          </w:p>
        </w:tc>
        <w:tc>
          <w:tcPr>
            <w:tcW w:w="1325" w:type="dxa"/>
            <w:tcBorders>
              <w:top w:val="single" w:sz="6" w:space="0" w:color="auto"/>
              <w:left w:val="single" w:sz="6" w:space="0" w:color="auto"/>
              <w:bottom w:val="single" w:sz="6" w:space="0" w:color="auto"/>
              <w:right w:val="single" w:sz="6" w:space="0" w:color="auto"/>
            </w:tcBorders>
            <w:vAlign w:val="center"/>
          </w:tcPr>
          <w:p w14:paraId="3DB4C555" w14:textId="77777777" w:rsidR="00371107" w:rsidRDefault="00371107" w:rsidP="009E10FB">
            <w:pPr>
              <w:widowControl/>
              <w:spacing w:line="200" w:lineRule="exact"/>
              <w:jc w:val="left"/>
              <w:rPr>
                <w:kern w:val="0"/>
                <w:sz w:val="15"/>
                <w:szCs w:val="15"/>
              </w:rPr>
            </w:pPr>
            <w:r>
              <w:rPr>
                <w:kern w:val="0"/>
                <w:sz w:val="15"/>
                <w:szCs w:val="15"/>
              </w:rPr>
              <w:t xml:space="preserve"> 389,311.21 </w:t>
            </w:r>
          </w:p>
        </w:tc>
        <w:tc>
          <w:tcPr>
            <w:tcW w:w="1338" w:type="dxa"/>
            <w:tcBorders>
              <w:top w:val="single" w:sz="6" w:space="0" w:color="auto"/>
              <w:left w:val="single" w:sz="6" w:space="0" w:color="auto"/>
              <w:bottom w:val="single" w:sz="6" w:space="0" w:color="auto"/>
              <w:right w:val="single" w:sz="6" w:space="0" w:color="auto"/>
            </w:tcBorders>
            <w:vAlign w:val="center"/>
          </w:tcPr>
          <w:p w14:paraId="5B03259E" w14:textId="77777777" w:rsidR="00371107" w:rsidRDefault="00371107" w:rsidP="009E10FB">
            <w:pPr>
              <w:widowControl/>
              <w:spacing w:line="200" w:lineRule="exact"/>
              <w:jc w:val="left"/>
              <w:rPr>
                <w:kern w:val="0"/>
                <w:sz w:val="15"/>
                <w:szCs w:val="15"/>
              </w:rPr>
            </w:pPr>
            <w:r>
              <w:rPr>
                <w:kern w:val="0"/>
                <w:sz w:val="15"/>
                <w:szCs w:val="15"/>
              </w:rPr>
              <w:t xml:space="preserve"> 2,482,131.49 </w:t>
            </w:r>
          </w:p>
        </w:tc>
        <w:tc>
          <w:tcPr>
            <w:tcW w:w="1300" w:type="dxa"/>
            <w:tcBorders>
              <w:top w:val="single" w:sz="6" w:space="0" w:color="auto"/>
              <w:left w:val="single" w:sz="6" w:space="0" w:color="auto"/>
              <w:bottom w:val="single" w:sz="6" w:space="0" w:color="auto"/>
              <w:right w:val="single" w:sz="6" w:space="0" w:color="auto"/>
            </w:tcBorders>
            <w:vAlign w:val="center"/>
          </w:tcPr>
          <w:p w14:paraId="22C71324" w14:textId="77777777" w:rsidR="00371107" w:rsidRDefault="00371107" w:rsidP="009E10FB">
            <w:pPr>
              <w:widowControl/>
              <w:spacing w:line="200" w:lineRule="exact"/>
              <w:jc w:val="left"/>
              <w:rPr>
                <w:kern w:val="0"/>
                <w:sz w:val="15"/>
                <w:szCs w:val="15"/>
              </w:rPr>
            </w:pPr>
            <w:r>
              <w:rPr>
                <w:kern w:val="0"/>
                <w:sz w:val="15"/>
                <w:szCs w:val="15"/>
              </w:rPr>
              <w:t xml:space="preserve"> 4,252,836.84 </w:t>
            </w:r>
          </w:p>
        </w:tc>
        <w:tc>
          <w:tcPr>
            <w:tcW w:w="1212" w:type="dxa"/>
            <w:tcBorders>
              <w:top w:val="single" w:sz="6" w:space="0" w:color="auto"/>
              <w:left w:val="single" w:sz="6" w:space="0" w:color="auto"/>
              <w:bottom w:val="single" w:sz="6" w:space="0" w:color="auto"/>
              <w:right w:val="single" w:sz="6" w:space="0" w:color="auto"/>
            </w:tcBorders>
            <w:vAlign w:val="center"/>
          </w:tcPr>
          <w:p w14:paraId="4A35FF67" w14:textId="77777777" w:rsidR="00371107" w:rsidRDefault="00371107" w:rsidP="009E10FB">
            <w:pPr>
              <w:widowControl/>
              <w:spacing w:line="200" w:lineRule="exact"/>
              <w:jc w:val="left"/>
              <w:rPr>
                <w:kern w:val="0"/>
                <w:sz w:val="15"/>
                <w:szCs w:val="15"/>
              </w:rPr>
            </w:pPr>
            <w:r>
              <w:rPr>
                <w:kern w:val="0"/>
                <w:sz w:val="15"/>
                <w:szCs w:val="15"/>
              </w:rPr>
              <w:t xml:space="preserve"> 27,114,811.85 </w:t>
            </w:r>
          </w:p>
        </w:tc>
      </w:tr>
      <w:tr w:rsidR="00371107" w14:paraId="03448123" w14:textId="77777777" w:rsidTr="009E10FB">
        <w:trPr>
          <w:trHeight w:val="65"/>
        </w:trPr>
        <w:tc>
          <w:tcPr>
            <w:tcW w:w="7050" w:type="dxa"/>
            <w:tcBorders>
              <w:top w:val="single" w:sz="6" w:space="0" w:color="auto"/>
              <w:left w:val="single" w:sz="6" w:space="0" w:color="auto"/>
              <w:bottom w:val="single" w:sz="6" w:space="0" w:color="auto"/>
              <w:right w:val="single" w:sz="6" w:space="0" w:color="auto"/>
            </w:tcBorders>
            <w:vAlign w:val="center"/>
          </w:tcPr>
          <w:p w14:paraId="0C4B3597" w14:textId="77777777" w:rsidR="00371107" w:rsidRDefault="00371107" w:rsidP="009E10FB">
            <w:pPr>
              <w:ind w:firstLineChars="150" w:firstLine="270"/>
              <w:jc w:val="left"/>
              <w:rPr>
                <w:sz w:val="18"/>
                <w:szCs w:val="18"/>
              </w:rPr>
            </w:pPr>
            <w:r>
              <w:rPr>
                <w:sz w:val="18"/>
                <w:szCs w:val="18"/>
              </w:rPr>
              <w:t xml:space="preserve">(a) </w:t>
            </w:r>
            <w:r>
              <w:rPr>
                <w:sz w:val="18"/>
                <w:szCs w:val="18"/>
              </w:rPr>
              <w:t>邻水县子项目</w:t>
            </w:r>
            <w:r>
              <w:rPr>
                <w:sz w:val="18"/>
                <w:szCs w:val="18"/>
              </w:rPr>
              <w:t xml:space="preserve"> Linshui County Component</w:t>
            </w:r>
          </w:p>
        </w:tc>
        <w:tc>
          <w:tcPr>
            <w:tcW w:w="1640" w:type="dxa"/>
            <w:tcBorders>
              <w:top w:val="single" w:sz="6" w:space="0" w:color="auto"/>
              <w:left w:val="single" w:sz="6" w:space="0" w:color="auto"/>
              <w:bottom w:val="single" w:sz="6" w:space="0" w:color="auto"/>
              <w:right w:val="single" w:sz="6" w:space="0" w:color="auto"/>
            </w:tcBorders>
            <w:vAlign w:val="center"/>
          </w:tcPr>
          <w:p w14:paraId="3C5388F8" w14:textId="77777777" w:rsidR="00371107" w:rsidRDefault="00371107" w:rsidP="009E10FB">
            <w:pPr>
              <w:widowControl/>
              <w:spacing w:line="200" w:lineRule="exact"/>
              <w:jc w:val="left"/>
              <w:rPr>
                <w:kern w:val="0"/>
                <w:sz w:val="15"/>
                <w:szCs w:val="15"/>
              </w:rPr>
            </w:pPr>
            <w:r>
              <w:rPr>
                <w:kern w:val="0"/>
                <w:sz w:val="15"/>
                <w:szCs w:val="15"/>
              </w:rPr>
              <w:t>3,963,100.00</w:t>
            </w:r>
          </w:p>
        </w:tc>
        <w:tc>
          <w:tcPr>
            <w:tcW w:w="1325" w:type="dxa"/>
            <w:tcBorders>
              <w:top w:val="single" w:sz="6" w:space="0" w:color="auto"/>
              <w:left w:val="single" w:sz="6" w:space="0" w:color="auto"/>
              <w:bottom w:val="single" w:sz="6" w:space="0" w:color="auto"/>
              <w:right w:val="single" w:sz="6" w:space="0" w:color="auto"/>
            </w:tcBorders>
            <w:vAlign w:val="center"/>
          </w:tcPr>
          <w:p w14:paraId="6BBA64E3" w14:textId="77777777" w:rsidR="00371107" w:rsidRDefault="00371107" w:rsidP="009E10FB">
            <w:pPr>
              <w:widowControl/>
              <w:spacing w:line="200" w:lineRule="exact"/>
              <w:jc w:val="left"/>
              <w:rPr>
                <w:kern w:val="0"/>
                <w:sz w:val="15"/>
                <w:szCs w:val="15"/>
              </w:rPr>
            </w:pPr>
            <w:r>
              <w:rPr>
                <w:kern w:val="0"/>
                <w:sz w:val="15"/>
                <w:szCs w:val="15"/>
              </w:rPr>
              <w:t xml:space="preserve"> 387,881.78 </w:t>
            </w:r>
          </w:p>
        </w:tc>
        <w:tc>
          <w:tcPr>
            <w:tcW w:w="1338" w:type="dxa"/>
            <w:tcBorders>
              <w:top w:val="single" w:sz="6" w:space="0" w:color="auto"/>
              <w:left w:val="single" w:sz="6" w:space="0" w:color="auto"/>
              <w:bottom w:val="single" w:sz="6" w:space="0" w:color="auto"/>
              <w:right w:val="single" w:sz="6" w:space="0" w:color="auto"/>
            </w:tcBorders>
            <w:vAlign w:val="center"/>
          </w:tcPr>
          <w:p w14:paraId="68BD4DA7" w14:textId="77777777" w:rsidR="00371107" w:rsidRDefault="00371107" w:rsidP="009E10FB">
            <w:pPr>
              <w:widowControl/>
              <w:spacing w:line="200" w:lineRule="exact"/>
              <w:jc w:val="left"/>
              <w:rPr>
                <w:kern w:val="0"/>
                <w:sz w:val="15"/>
                <w:szCs w:val="15"/>
              </w:rPr>
            </w:pPr>
            <w:r>
              <w:rPr>
                <w:kern w:val="0"/>
                <w:sz w:val="15"/>
                <w:szCs w:val="15"/>
              </w:rPr>
              <w:t xml:space="preserve"> 2,473,017.87 </w:t>
            </w:r>
          </w:p>
        </w:tc>
        <w:tc>
          <w:tcPr>
            <w:tcW w:w="1300" w:type="dxa"/>
            <w:tcBorders>
              <w:top w:val="single" w:sz="6" w:space="0" w:color="auto"/>
              <w:left w:val="single" w:sz="6" w:space="0" w:color="auto"/>
              <w:bottom w:val="single" w:sz="6" w:space="0" w:color="auto"/>
              <w:right w:val="single" w:sz="6" w:space="0" w:color="auto"/>
            </w:tcBorders>
            <w:vAlign w:val="center"/>
          </w:tcPr>
          <w:p w14:paraId="4158DCCE" w14:textId="77777777" w:rsidR="00371107" w:rsidRDefault="00371107" w:rsidP="009E10FB">
            <w:pPr>
              <w:widowControl/>
              <w:spacing w:line="200" w:lineRule="exact"/>
              <w:jc w:val="left"/>
              <w:rPr>
                <w:kern w:val="0"/>
                <w:sz w:val="15"/>
                <w:szCs w:val="15"/>
              </w:rPr>
            </w:pPr>
            <w:r>
              <w:rPr>
                <w:kern w:val="0"/>
                <w:sz w:val="15"/>
                <w:szCs w:val="15"/>
              </w:rPr>
              <w:t xml:space="preserve"> 3,712,504.43 </w:t>
            </w:r>
          </w:p>
        </w:tc>
        <w:tc>
          <w:tcPr>
            <w:tcW w:w="1212" w:type="dxa"/>
            <w:tcBorders>
              <w:top w:val="single" w:sz="6" w:space="0" w:color="auto"/>
              <w:left w:val="single" w:sz="6" w:space="0" w:color="auto"/>
              <w:bottom w:val="single" w:sz="6" w:space="0" w:color="auto"/>
              <w:right w:val="single" w:sz="6" w:space="0" w:color="auto"/>
            </w:tcBorders>
            <w:vAlign w:val="center"/>
          </w:tcPr>
          <w:p w14:paraId="091B9C36" w14:textId="77777777" w:rsidR="00371107" w:rsidRDefault="00371107" w:rsidP="009E10FB">
            <w:pPr>
              <w:widowControl/>
              <w:spacing w:line="200" w:lineRule="exact"/>
              <w:jc w:val="left"/>
              <w:rPr>
                <w:kern w:val="0"/>
                <w:sz w:val="15"/>
                <w:szCs w:val="15"/>
              </w:rPr>
            </w:pPr>
            <w:r>
              <w:rPr>
                <w:kern w:val="0"/>
                <w:sz w:val="15"/>
                <w:szCs w:val="15"/>
              </w:rPr>
              <w:t xml:space="preserve"> 23,669,814.50 </w:t>
            </w:r>
          </w:p>
        </w:tc>
      </w:tr>
      <w:tr w:rsidR="00371107" w14:paraId="63B18B8E" w14:textId="77777777" w:rsidTr="009E10FB">
        <w:trPr>
          <w:trHeight w:val="65"/>
        </w:trPr>
        <w:tc>
          <w:tcPr>
            <w:tcW w:w="7050" w:type="dxa"/>
            <w:tcBorders>
              <w:top w:val="single" w:sz="6" w:space="0" w:color="auto"/>
              <w:left w:val="single" w:sz="6" w:space="0" w:color="auto"/>
              <w:bottom w:val="single" w:sz="6" w:space="0" w:color="auto"/>
              <w:right w:val="single" w:sz="6" w:space="0" w:color="auto"/>
            </w:tcBorders>
            <w:vAlign w:val="center"/>
          </w:tcPr>
          <w:p w14:paraId="761AD40F" w14:textId="77777777" w:rsidR="00371107" w:rsidRDefault="00371107" w:rsidP="009E10FB">
            <w:pPr>
              <w:ind w:firstLineChars="150" w:firstLine="270"/>
              <w:jc w:val="left"/>
              <w:rPr>
                <w:sz w:val="18"/>
                <w:szCs w:val="18"/>
              </w:rPr>
            </w:pPr>
            <w:r>
              <w:rPr>
                <w:sz w:val="18"/>
                <w:szCs w:val="18"/>
              </w:rPr>
              <w:t xml:space="preserve">(b) </w:t>
            </w:r>
            <w:r>
              <w:rPr>
                <w:sz w:val="18"/>
                <w:szCs w:val="18"/>
              </w:rPr>
              <w:t>前锋区子项目</w:t>
            </w:r>
            <w:r>
              <w:rPr>
                <w:sz w:val="18"/>
                <w:szCs w:val="18"/>
              </w:rPr>
              <w:t xml:space="preserve"> Qianfeng District Component</w:t>
            </w:r>
          </w:p>
        </w:tc>
        <w:tc>
          <w:tcPr>
            <w:tcW w:w="1640" w:type="dxa"/>
            <w:tcBorders>
              <w:top w:val="single" w:sz="6" w:space="0" w:color="auto"/>
              <w:left w:val="single" w:sz="6" w:space="0" w:color="auto"/>
              <w:bottom w:val="single" w:sz="6" w:space="0" w:color="auto"/>
              <w:right w:val="single" w:sz="6" w:space="0" w:color="auto"/>
            </w:tcBorders>
            <w:vAlign w:val="center"/>
          </w:tcPr>
          <w:p w14:paraId="7E463411" w14:textId="77777777" w:rsidR="00371107" w:rsidRDefault="00371107" w:rsidP="009E10FB">
            <w:pPr>
              <w:widowControl/>
              <w:spacing w:line="200" w:lineRule="exact"/>
              <w:jc w:val="left"/>
              <w:rPr>
                <w:kern w:val="0"/>
                <w:sz w:val="15"/>
                <w:szCs w:val="15"/>
              </w:rPr>
            </w:pPr>
            <w:r>
              <w:rPr>
                <w:kern w:val="0"/>
                <w:sz w:val="15"/>
                <w:szCs w:val="15"/>
              </w:rPr>
              <w:t>903,700.00</w:t>
            </w:r>
          </w:p>
        </w:tc>
        <w:tc>
          <w:tcPr>
            <w:tcW w:w="1325" w:type="dxa"/>
            <w:tcBorders>
              <w:top w:val="single" w:sz="6" w:space="0" w:color="auto"/>
              <w:left w:val="single" w:sz="6" w:space="0" w:color="auto"/>
              <w:bottom w:val="single" w:sz="6" w:space="0" w:color="auto"/>
              <w:right w:val="single" w:sz="6" w:space="0" w:color="auto"/>
            </w:tcBorders>
            <w:vAlign w:val="center"/>
          </w:tcPr>
          <w:p w14:paraId="6648613E" w14:textId="77777777" w:rsidR="00371107" w:rsidRDefault="00371107" w:rsidP="009E10FB">
            <w:pPr>
              <w:widowControl/>
              <w:spacing w:line="200" w:lineRule="exact"/>
              <w:jc w:val="left"/>
              <w:rPr>
                <w:kern w:val="0"/>
                <w:sz w:val="15"/>
                <w:szCs w:val="15"/>
              </w:rPr>
            </w:pPr>
            <w:r>
              <w:rPr>
                <w:kern w:val="0"/>
                <w:sz w:val="15"/>
                <w:szCs w:val="15"/>
              </w:rPr>
              <w:t xml:space="preserve"> 1,429.43 </w:t>
            </w:r>
          </w:p>
        </w:tc>
        <w:tc>
          <w:tcPr>
            <w:tcW w:w="1338" w:type="dxa"/>
            <w:tcBorders>
              <w:top w:val="single" w:sz="6" w:space="0" w:color="auto"/>
              <w:left w:val="single" w:sz="6" w:space="0" w:color="auto"/>
              <w:bottom w:val="single" w:sz="6" w:space="0" w:color="auto"/>
              <w:right w:val="single" w:sz="6" w:space="0" w:color="auto"/>
            </w:tcBorders>
            <w:vAlign w:val="center"/>
          </w:tcPr>
          <w:p w14:paraId="01C7651D" w14:textId="77777777" w:rsidR="00371107" w:rsidRDefault="00371107" w:rsidP="009E10FB">
            <w:pPr>
              <w:widowControl/>
              <w:spacing w:line="200" w:lineRule="exact"/>
              <w:jc w:val="left"/>
              <w:rPr>
                <w:kern w:val="0"/>
                <w:sz w:val="15"/>
                <w:szCs w:val="15"/>
              </w:rPr>
            </w:pPr>
            <w:r>
              <w:rPr>
                <w:kern w:val="0"/>
                <w:sz w:val="15"/>
                <w:szCs w:val="15"/>
              </w:rPr>
              <w:t xml:space="preserve"> 9,113.62 </w:t>
            </w:r>
          </w:p>
        </w:tc>
        <w:tc>
          <w:tcPr>
            <w:tcW w:w="1300" w:type="dxa"/>
            <w:tcBorders>
              <w:top w:val="single" w:sz="6" w:space="0" w:color="auto"/>
              <w:left w:val="single" w:sz="6" w:space="0" w:color="auto"/>
              <w:bottom w:val="single" w:sz="6" w:space="0" w:color="auto"/>
              <w:right w:val="single" w:sz="6" w:space="0" w:color="auto"/>
            </w:tcBorders>
            <w:vAlign w:val="center"/>
          </w:tcPr>
          <w:p w14:paraId="597EB7FD" w14:textId="77777777" w:rsidR="00371107" w:rsidRDefault="00371107" w:rsidP="009E10FB">
            <w:pPr>
              <w:widowControl/>
              <w:spacing w:line="200" w:lineRule="exact"/>
              <w:jc w:val="left"/>
              <w:rPr>
                <w:kern w:val="0"/>
                <w:sz w:val="15"/>
                <w:szCs w:val="15"/>
              </w:rPr>
            </w:pPr>
            <w:r>
              <w:rPr>
                <w:kern w:val="0"/>
                <w:sz w:val="15"/>
                <w:szCs w:val="15"/>
              </w:rPr>
              <w:t xml:space="preserve"> 540,332.41 </w:t>
            </w:r>
          </w:p>
        </w:tc>
        <w:tc>
          <w:tcPr>
            <w:tcW w:w="1212" w:type="dxa"/>
            <w:tcBorders>
              <w:top w:val="single" w:sz="6" w:space="0" w:color="auto"/>
              <w:left w:val="single" w:sz="6" w:space="0" w:color="auto"/>
              <w:bottom w:val="single" w:sz="6" w:space="0" w:color="auto"/>
              <w:right w:val="single" w:sz="6" w:space="0" w:color="auto"/>
            </w:tcBorders>
            <w:vAlign w:val="center"/>
          </w:tcPr>
          <w:p w14:paraId="6D65566D" w14:textId="77777777" w:rsidR="00371107" w:rsidRDefault="00371107" w:rsidP="009E10FB">
            <w:pPr>
              <w:widowControl/>
              <w:spacing w:line="200" w:lineRule="exact"/>
              <w:jc w:val="left"/>
              <w:rPr>
                <w:kern w:val="0"/>
                <w:sz w:val="15"/>
                <w:szCs w:val="15"/>
              </w:rPr>
            </w:pPr>
            <w:r>
              <w:rPr>
                <w:kern w:val="0"/>
                <w:sz w:val="15"/>
                <w:szCs w:val="15"/>
              </w:rPr>
              <w:t xml:space="preserve"> 3,444,997.35 </w:t>
            </w:r>
          </w:p>
        </w:tc>
      </w:tr>
      <w:tr w:rsidR="00371107" w14:paraId="2682D6C5" w14:textId="77777777" w:rsidTr="009E10FB">
        <w:trPr>
          <w:trHeight w:val="309"/>
        </w:trPr>
        <w:tc>
          <w:tcPr>
            <w:tcW w:w="7050" w:type="dxa"/>
            <w:tcBorders>
              <w:top w:val="single" w:sz="6" w:space="0" w:color="auto"/>
              <w:left w:val="single" w:sz="6" w:space="0" w:color="auto"/>
              <w:bottom w:val="single" w:sz="6" w:space="0" w:color="auto"/>
              <w:right w:val="single" w:sz="6" w:space="0" w:color="auto"/>
            </w:tcBorders>
            <w:vAlign w:val="center"/>
          </w:tcPr>
          <w:p w14:paraId="2D43BF72" w14:textId="77777777" w:rsidR="00371107" w:rsidRDefault="00371107" w:rsidP="009E10FB">
            <w:pPr>
              <w:jc w:val="left"/>
              <w:rPr>
                <w:bCs/>
                <w:sz w:val="18"/>
                <w:szCs w:val="18"/>
              </w:rPr>
            </w:pPr>
            <w:r>
              <w:rPr>
                <w:bCs/>
                <w:sz w:val="18"/>
                <w:szCs w:val="18"/>
              </w:rPr>
              <w:t>2.</w:t>
            </w:r>
            <w:r>
              <w:rPr>
                <w:bCs/>
                <w:sz w:val="18"/>
                <w:szCs w:val="18"/>
              </w:rPr>
              <w:t>工程</w:t>
            </w:r>
            <w:r>
              <w:rPr>
                <w:rFonts w:hint="eastAsia"/>
                <w:bCs/>
                <w:sz w:val="18"/>
                <w:szCs w:val="18"/>
              </w:rPr>
              <w:t>Civil W</w:t>
            </w:r>
            <w:r>
              <w:rPr>
                <w:sz w:val="18"/>
                <w:szCs w:val="18"/>
              </w:rPr>
              <w:t>orks</w:t>
            </w:r>
          </w:p>
        </w:tc>
        <w:tc>
          <w:tcPr>
            <w:tcW w:w="1640" w:type="dxa"/>
            <w:tcBorders>
              <w:top w:val="single" w:sz="6" w:space="0" w:color="auto"/>
              <w:left w:val="single" w:sz="6" w:space="0" w:color="auto"/>
              <w:bottom w:val="single" w:sz="6" w:space="0" w:color="auto"/>
              <w:right w:val="single" w:sz="6" w:space="0" w:color="auto"/>
            </w:tcBorders>
            <w:vAlign w:val="center"/>
          </w:tcPr>
          <w:p w14:paraId="1B1451BB" w14:textId="77777777" w:rsidR="00371107" w:rsidRDefault="00371107" w:rsidP="009E10FB">
            <w:pPr>
              <w:widowControl/>
              <w:spacing w:line="200" w:lineRule="exact"/>
              <w:jc w:val="left"/>
              <w:rPr>
                <w:kern w:val="0"/>
                <w:sz w:val="15"/>
                <w:szCs w:val="15"/>
              </w:rPr>
            </w:pPr>
            <w:r>
              <w:rPr>
                <w:kern w:val="0"/>
                <w:sz w:val="15"/>
                <w:szCs w:val="15"/>
              </w:rPr>
              <w:t>91,679,800.00</w:t>
            </w:r>
          </w:p>
        </w:tc>
        <w:tc>
          <w:tcPr>
            <w:tcW w:w="1325" w:type="dxa"/>
            <w:tcBorders>
              <w:top w:val="single" w:sz="6" w:space="0" w:color="auto"/>
              <w:left w:val="single" w:sz="6" w:space="0" w:color="auto"/>
              <w:bottom w:val="single" w:sz="6" w:space="0" w:color="auto"/>
              <w:right w:val="single" w:sz="6" w:space="0" w:color="auto"/>
            </w:tcBorders>
            <w:vAlign w:val="center"/>
          </w:tcPr>
          <w:p w14:paraId="75903A30" w14:textId="77777777" w:rsidR="00371107" w:rsidRDefault="00371107" w:rsidP="009E10FB">
            <w:pPr>
              <w:widowControl/>
              <w:spacing w:line="200" w:lineRule="exact"/>
              <w:jc w:val="left"/>
              <w:rPr>
                <w:kern w:val="0"/>
                <w:sz w:val="15"/>
                <w:szCs w:val="15"/>
              </w:rPr>
            </w:pPr>
            <w:r>
              <w:rPr>
                <w:kern w:val="0"/>
                <w:sz w:val="15"/>
                <w:szCs w:val="15"/>
              </w:rPr>
              <w:t xml:space="preserve"> 25,735,572.26 </w:t>
            </w:r>
          </w:p>
        </w:tc>
        <w:tc>
          <w:tcPr>
            <w:tcW w:w="1338" w:type="dxa"/>
            <w:tcBorders>
              <w:top w:val="single" w:sz="6" w:space="0" w:color="auto"/>
              <w:left w:val="single" w:sz="6" w:space="0" w:color="auto"/>
              <w:bottom w:val="single" w:sz="6" w:space="0" w:color="auto"/>
              <w:right w:val="single" w:sz="6" w:space="0" w:color="auto"/>
            </w:tcBorders>
            <w:vAlign w:val="center"/>
          </w:tcPr>
          <w:p w14:paraId="391539AD" w14:textId="77777777" w:rsidR="00371107" w:rsidRDefault="00371107" w:rsidP="009E10FB">
            <w:pPr>
              <w:widowControl/>
              <w:spacing w:line="200" w:lineRule="exact"/>
              <w:jc w:val="left"/>
              <w:rPr>
                <w:kern w:val="0"/>
                <w:sz w:val="15"/>
                <w:szCs w:val="15"/>
              </w:rPr>
            </w:pPr>
            <w:r>
              <w:rPr>
                <w:kern w:val="0"/>
                <w:sz w:val="15"/>
                <w:szCs w:val="15"/>
              </w:rPr>
              <w:t xml:space="preserve"> 164,082,288.06 </w:t>
            </w:r>
          </w:p>
        </w:tc>
        <w:tc>
          <w:tcPr>
            <w:tcW w:w="1300" w:type="dxa"/>
            <w:tcBorders>
              <w:top w:val="single" w:sz="6" w:space="0" w:color="auto"/>
              <w:left w:val="single" w:sz="6" w:space="0" w:color="auto"/>
              <w:bottom w:val="single" w:sz="6" w:space="0" w:color="auto"/>
              <w:right w:val="single" w:sz="6" w:space="0" w:color="auto"/>
            </w:tcBorders>
            <w:vAlign w:val="center"/>
          </w:tcPr>
          <w:p w14:paraId="7E526D99" w14:textId="77777777" w:rsidR="00371107" w:rsidRDefault="00371107" w:rsidP="009E10FB">
            <w:pPr>
              <w:widowControl/>
              <w:spacing w:line="200" w:lineRule="exact"/>
              <w:jc w:val="left"/>
              <w:rPr>
                <w:kern w:val="0"/>
                <w:sz w:val="15"/>
                <w:szCs w:val="15"/>
              </w:rPr>
            </w:pPr>
            <w:r>
              <w:rPr>
                <w:kern w:val="0"/>
                <w:sz w:val="15"/>
                <w:szCs w:val="15"/>
              </w:rPr>
              <w:t xml:space="preserve"> 52,904,835.57 </w:t>
            </w:r>
          </w:p>
        </w:tc>
        <w:tc>
          <w:tcPr>
            <w:tcW w:w="1212" w:type="dxa"/>
            <w:tcBorders>
              <w:top w:val="single" w:sz="6" w:space="0" w:color="auto"/>
              <w:left w:val="single" w:sz="6" w:space="0" w:color="auto"/>
              <w:bottom w:val="single" w:sz="6" w:space="0" w:color="auto"/>
              <w:right w:val="single" w:sz="6" w:space="0" w:color="auto"/>
            </w:tcBorders>
            <w:vAlign w:val="center"/>
          </w:tcPr>
          <w:p w14:paraId="3B4378EC" w14:textId="77777777" w:rsidR="00371107" w:rsidRDefault="00371107" w:rsidP="009E10FB">
            <w:pPr>
              <w:widowControl/>
              <w:spacing w:line="200" w:lineRule="exact"/>
              <w:jc w:val="left"/>
              <w:rPr>
                <w:kern w:val="0"/>
                <w:sz w:val="15"/>
                <w:szCs w:val="15"/>
              </w:rPr>
            </w:pPr>
            <w:r>
              <w:rPr>
                <w:kern w:val="0"/>
                <w:sz w:val="15"/>
                <w:szCs w:val="15"/>
              </w:rPr>
              <w:t xml:space="preserve"> 337,305,360.15 </w:t>
            </w:r>
          </w:p>
        </w:tc>
      </w:tr>
      <w:tr w:rsidR="00371107" w14:paraId="4960D3F9" w14:textId="77777777" w:rsidTr="009E10FB">
        <w:trPr>
          <w:trHeight w:val="65"/>
        </w:trPr>
        <w:tc>
          <w:tcPr>
            <w:tcW w:w="7050" w:type="dxa"/>
            <w:tcBorders>
              <w:top w:val="single" w:sz="6" w:space="0" w:color="auto"/>
              <w:left w:val="single" w:sz="6" w:space="0" w:color="auto"/>
              <w:bottom w:val="single" w:sz="6" w:space="0" w:color="auto"/>
              <w:right w:val="single" w:sz="6" w:space="0" w:color="auto"/>
            </w:tcBorders>
            <w:vAlign w:val="center"/>
          </w:tcPr>
          <w:p w14:paraId="0475FFAA" w14:textId="77777777" w:rsidR="00371107" w:rsidRDefault="00371107" w:rsidP="009E10FB">
            <w:pPr>
              <w:ind w:firstLineChars="150" w:firstLine="270"/>
              <w:jc w:val="left"/>
              <w:rPr>
                <w:sz w:val="18"/>
                <w:szCs w:val="18"/>
              </w:rPr>
            </w:pPr>
            <w:r>
              <w:rPr>
                <w:sz w:val="18"/>
                <w:szCs w:val="18"/>
              </w:rPr>
              <w:t xml:space="preserve">(a) </w:t>
            </w:r>
            <w:r>
              <w:rPr>
                <w:sz w:val="18"/>
                <w:szCs w:val="18"/>
              </w:rPr>
              <w:t>邻水县子项目</w:t>
            </w:r>
            <w:r>
              <w:rPr>
                <w:sz w:val="18"/>
                <w:szCs w:val="18"/>
              </w:rPr>
              <w:t xml:space="preserve"> Linshui County Component</w:t>
            </w:r>
          </w:p>
        </w:tc>
        <w:tc>
          <w:tcPr>
            <w:tcW w:w="1640" w:type="dxa"/>
            <w:tcBorders>
              <w:top w:val="single" w:sz="6" w:space="0" w:color="auto"/>
              <w:left w:val="single" w:sz="6" w:space="0" w:color="auto"/>
              <w:bottom w:val="single" w:sz="6" w:space="0" w:color="auto"/>
              <w:right w:val="single" w:sz="6" w:space="0" w:color="auto"/>
            </w:tcBorders>
            <w:vAlign w:val="center"/>
          </w:tcPr>
          <w:p w14:paraId="3DDDC3CC" w14:textId="77777777" w:rsidR="00371107" w:rsidRDefault="00371107" w:rsidP="009E10FB">
            <w:pPr>
              <w:widowControl/>
              <w:spacing w:line="200" w:lineRule="exact"/>
              <w:jc w:val="left"/>
              <w:rPr>
                <w:kern w:val="0"/>
                <w:sz w:val="15"/>
                <w:szCs w:val="15"/>
              </w:rPr>
            </w:pPr>
            <w:r>
              <w:rPr>
                <w:kern w:val="0"/>
                <w:sz w:val="15"/>
                <w:szCs w:val="15"/>
              </w:rPr>
              <w:t>54,291,100.00</w:t>
            </w:r>
          </w:p>
        </w:tc>
        <w:tc>
          <w:tcPr>
            <w:tcW w:w="1325" w:type="dxa"/>
            <w:tcBorders>
              <w:top w:val="single" w:sz="6" w:space="0" w:color="auto"/>
              <w:left w:val="single" w:sz="6" w:space="0" w:color="auto"/>
              <w:bottom w:val="single" w:sz="6" w:space="0" w:color="auto"/>
              <w:right w:val="single" w:sz="6" w:space="0" w:color="auto"/>
            </w:tcBorders>
            <w:vAlign w:val="center"/>
          </w:tcPr>
          <w:p w14:paraId="7FAD34EF" w14:textId="77777777" w:rsidR="00371107" w:rsidRDefault="00371107" w:rsidP="009E10FB">
            <w:pPr>
              <w:widowControl/>
              <w:spacing w:line="200" w:lineRule="exact"/>
              <w:jc w:val="left"/>
              <w:rPr>
                <w:kern w:val="0"/>
                <w:sz w:val="15"/>
                <w:szCs w:val="15"/>
              </w:rPr>
            </w:pPr>
            <w:r>
              <w:rPr>
                <w:kern w:val="0"/>
                <w:sz w:val="15"/>
                <w:szCs w:val="15"/>
              </w:rPr>
              <w:t xml:space="preserve"> 19,438,456.55 </w:t>
            </w:r>
          </w:p>
        </w:tc>
        <w:tc>
          <w:tcPr>
            <w:tcW w:w="1338" w:type="dxa"/>
            <w:tcBorders>
              <w:top w:val="single" w:sz="6" w:space="0" w:color="auto"/>
              <w:left w:val="single" w:sz="6" w:space="0" w:color="auto"/>
              <w:bottom w:val="single" w:sz="6" w:space="0" w:color="auto"/>
              <w:right w:val="single" w:sz="6" w:space="0" w:color="auto"/>
            </w:tcBorders>
            <w:vAlign w:val="center"/>
          </w:tcPr>
          <w:p w14:paraId="32D4AE22" w14:textId="77777777" w:rsidR="00371107" w:rsidRDefault="00371107" w:rsidP="009E10FB">
            <w:pPr>
              <w:widowControl/>
              <w:spacing w:line="200" w:lineRule="exact"/>
              <w:jc w:val="left"/>
              <w:rPr>
                <w:kern w:val="0"/>
                <w:sz w:val="15"/>
                <w:szCs w:val="15"/>
              </w:rPr>
            </w:pPr>
            <w:r>
              <w:rPr>
                <w:kern w:val="0"/>
                <w:sz w:val="15"/>
                <w:szCs w:val="15"/>
              </w:rPr>
              <w:t xml:space="preserve"> 123,933,767.43 </w:t>
            </w:r>
          </w:p>
        </w:tc>
        <w:tc>
          <w:tcPr>
            <w:tcW w:w="1300" w:type="dxa"/>
            <w:tcBorders>
              <w:top w:val="single" w:sz="6" w:space="0" w:color="auto"/>
              <w:left w:val="single" w:sz="6" w:space="0" w:color="auto"/>
              <w:bottom w:val="single" w:sz="6" w:space="0" w:color="auto"/>
              <w:right w:val="single" w:sz="6" w:space="0" w:color="auto"/>
            </w:tcBorders>
            <w:vAlign w:val="center"/>
          </w:tcPr>
          <w:p w14:paraId="24292B31" w14:textId="77777777" w:rsidR="00371107" w:rsidRDefault="00371107" w:rsidP="009E10FB">
            <w:pPr>
              <w:widowControl/>
              <w:spacing w:line="200" w:lineRule="exact"/>
              <w:jc w:val="left"/>
              <w:rPr>
                <w:kern w:val="0"/>
                <w:sz w:val="15"/>
                <w:szCs w:val="15"/>
              </w:rPr>
            </w:pPr>
            <w:r>
              <w:rPr>
                <w:kern w:val="0"/>
                <w:sz w:val="15"/>
                <w:szCs w:val="15"/>
              </w:rPr>
              <w:t xml:space="preserve"> 31,486,263.08 </w:t>
            </w:r>
          </w:p>
        </w:tc>
        <w:tc>
          <w:tcPr>
            <w:tcW w:w="1212" w:type="dxa"/>
            <w:tcBorders>
              <w:top w:val="single" w:sz="6" w:space="0" w:color="auto"/>
              <w:left w:val="single" w:sz="6" w:space="0" w:color="auto"/>
              <w:bottom w:val="single" w:sz="6" w:space="0" w:color="auto"/>
              <w:right w:val="single" w:sz="6" w:space="0" w:color="auto"/>
            </w:tcBorders>
            <w:vAlign w:val="center"/>
          </w:tcPr>
          <w:p w14:paraId="5A6AAC4C" w14:textId="77777777" w:rsidR="00371107" w:rsidRDefault="00371107" w:rsidP="009E10FB">
            <w:pPr>
              <w:widowControl/>
              <w:spacing w:line="200" w:lineRule="exact"/>
              <w:jc w:val="left"/>
              <w:rPr>
                <w:kern w:val="0"/>
                <w:sz w:val="15"/>
                <w:szCs w:val="15"/>
              </w:rPr>
            </w:pPr>
            <w:r>
              <w:rPr>
                <w:kern w:val="0"/>
                <w:sz w:val="15"/>
                <w:szCs w:val="15"/>
              </w:rPr>
              <w:t xml:space="preserve"> 200,746,967.52 </w:t>
            </w:r>
          </w:p>
        </w:tc>
      </w:tr>
      <w:tr w:rsidR="00371107" w14:paraId="2EDFA006" w14:textId="77777777" w:rsidTr="009E10FB">
        <w:trPr>
          <w:trHeight w:val="65"/>
        </w:trPr>
        <w:tc>
          <w:tcPr>
            <w:tcW w:w="7050" w:type="dxa"/>
            <w:tcBorders>
              <w:top w:val="single" w:sz="6" w:space="0" w:color="auto"/>
              <w:left w:val="single" w:sz="6" w:space="0" w:color="auto"/>
              <w:bottom w:val="single" w:sz="6" w:space="0" w:color="auto"/>
              <w:right w:val="single" w:sz="6" w:space="0" w:color="auto"/>
            </w:tcBorders>
            <w:vAlign w:val="center"/>
          </w:tcPr>
          <w:p w14:paraId="22B0D4AC" w14:textId="77777777" w:rsidR="00371107" w:rsidRDefault="00371107" w:rsidP="009E10FB">
            <w:pPr>
              <w:ind w:firstLineChars="150" w:firstLine="270"/>
              <w:jc w:val="left"/>
              <w:rPr>
                <w:sz w:val="18"/>
                <w:szCs w:val="18"/>
              </w:rPr>
            </w:pPr>
            <w:r>
              <w:rPr>
                <w:sz w:val="18"/>
                <w:szCs w:val="18"/>
              </w:rPr>
              <w:t xml:space="preserve">(b) </w:t>
            </w:r>
            <w:r>
              <w:rPr>
                <w:sz w:val="18"/>
                <w:szCs w:val="18"/>
              </w:rPr>
              <w:t>前锋区子项目</w:t>
            </w:r>
            <w:r>
              <w:rPr>
                <w:sz w:val="18"/>
                <w:szCs w:val="18"/>
              </w:rPr>
              <w:t xml:space="preserve"> Qianfeng District Component</w:t>
            </w:r>
          </w:p>
        </w:tc>
        <w:tc>
          <w:tcPr>
            <w:tcW w:w="1640" w:type="dxa"/>
            <w:tcBorders>
              <w:top w:val="single" w:sz="6" w:space="0" w:color="auto"/>
              <w:left w:val="single" w:sz="6" w:space="0" w:color="auto"/>
              <w:bottom w:val="single" w:sz="6" w:space="0" w:color="auto"/>
              <w:right w:val="single" w:sz="6" w:space="0" w:color="auto"/>
            </w:tcBorders>
            <w:vAlign w:val="center"/>
          </w:tcPr>
          <w:p w14:paraId="74DB7C75" w14:textId="77777777" w:rsidR="00371107" w:rsidRDefault="00371107" w:rsidP="009E10FB">
            <w:pPr>
              <w:widowControl/>
              <w:spacing w:line="200" w:lineRule="exact"/>
              <w:jc w:val="left"/>
              <w:rPr>
                <w:kern w:val="0"/>
                <w:sz w:val="15"/>
                <w:szCs w:val="15"/>
              </w:rPr>
            </w:pPr>
            <w:r>
              <w:rPr>
                <w:kern w:val="0"/>
                <w:sz w:val="15"/>
                <w:szCs w:val="15"/>
              </w:rPr>
              <w:t>11,666,500.00</w:t>
            </w:r>
          </w:p>
        </w:tc>
        <w:tc>
          <w:tcPr>
            <w:tcW w:w="1325" w:type="dxa"/>
            <w:tcBorders>
              <w:top w:val="single" w:sz="6" w:space="0" w:color="auto"/>
              <w:left w:val="single" w:sz="6" w:space="0" w:color="auto"/>
              <w:bottom w:val="single" w:sz="6" w:space="0" w:color="auto"/>
              <w:right w:val="single" w:sz="6" w:space="0" w:color="auto"/>
            </w:tcBorders>
            <w:vAlign w:val="center"/>
          </w:tcPr>
          <w:p w14:paraId="23429AA1" w14:textId="77777777" w:rsidR="00371107" w:rsidRDefault="00371107" w:rsidP="009E10FB">
            <w:pPr>
              <w:widowControl/>
              <w:spacing w:line="200" w:lineRule="exact"/>
              <w:jc w:val="left"/>
              <w:rPr>
                <w:kern w:val="0"/>
                <w:sz w:val="15"/>
                <w:szCs w:val="15"/>
              </w:rPr>
            </w:pPr>
            <w:r>
              <w:rPr>
                <w:kern w:val="0"/>
                <w:sz w:val="15"/>
                <w:szCs w:val="15"/>
              </w:rPr>
              <w:t xml:space="preserve"> 2,401,489.40 </w:t>
            </w:r>
          </w:p>
        </w:tc>
        <w:tc>
          <w:tcPr>
            <w:tcW w:w="1338" w:type="dxa"/>
            <w:tcBorders>
              <w:top w:val="single" w:sz="6" w:space="0" w:color="auto"/>
              <w:left w:val="single" w:sz="6" w:space="0" w:color="auto"/>
              <w:bottom w:val="single" w:sz="6" w:space="0" w:color="auto"/>
              <w:right w:val="single" w:sz="6" w:space="0" w:color="auto"/>
            </w:tcBorders>
            <w:vAlign w:val="center"/>
          </w:tcPr>
          <w:p w14:paraId="4D32CB5C" w14:textId="77777777" w:rsidR="00371107" w:rsidRDefault="00371107" w:rsidP="009E10FB">
            <w:pPr>
              <w:widowControl/>
              <w:spacing w:line="200" w:lineRule="exact"/>
              <w:jc w:val="left"/>
              <w:rPr>
                <w:kern w:val="0"/>
                <w:sz w:val="15"/>
                <w:szCs w:val="15"/>
              </w:rPr>
            </w:pPr>
            <w:r>
              <w:rPr>
                <w:kern w:val="0"/>
                <w:sz w:val="15"/>
                <w:szCs w:val="15"/>
              </w:rPr>
              <w:t xml:space="preserve"> 15,311,175.97 </w:t>
            </w:r>
          </w:p>
        </w:tc>
        <w:tc>
          <w:tcPr>
            <w:tcW w:w="1300" w:type="dxa"/>
            <w:tcBorders>
              <w:top w:val="single" w:sz="6" w:space="0" w:color="auto"/>
              <w:left w:val="single" w:sz="6" w:space="0" w:color="auto"/>
              <w:bottom w:val="single" w:sz="6" w:space="0" w:color="auto"/>
              <w:right w:val="single" w:sz="6" w:space="0" w:color="auto"/>
            </w:tcBorders>
            <w:vAlign w:val="center"/>
          </w:tcPr>
          <w:p w14:paraId="30B05D18" w14:textId="77777777" w:rsidR="00371107" w:rsidRDefault="00371107" w:rsidP="009E10FB">
            <w:pPr>
              <w:widowControl/>
              <w:spacing w:line="200" w:lineRule="exact"/>
              <w:jc w:val="left"/>
              <w:rPr>
                <w:kern w:val="0"/>
                <w:sz w:val="15"/>
                <w:szCs w:val="15"/>
              </w:rPr>
            </w:pPr>
            <w:r>
              <w:rPr>
                <w:kern w:val="0"/>
                <w:sz w:val="15"/>
                <w:szCs w:val="15"/>
              </w:rPr>
              <w:t xml:space="preserve"> 7,556,050.89 </w:t>
            </w:r>
          </w:p>
        </w:tc>
        <w:tc>
          <w:tcPr>
            <w:tcW w:w="1212" w:type="dxa"/>
            <w:tcBorders>
              <w:top w:val="single" w:sz="6" w:space="0" w:color="auto"/>
              <w:left w:val="single" w:sz="6" w:space="0" w:color="auto"/>
              <w:bottom w:val="single" w:sz="6" w:space="0" w:color="auto"/>
              <w:right w:val="single" w:sz="6" w:space="0" w:color="auto"/>
            </w:tcBorders>
            <w:vAlign w:val="center"/>
          </w:tcPr>
          <w:p w14:paraId="78F01EEF" w14:textId="77777777" w:rsidR="00371107" w:rsidRDefault="00371107" w:rsidP="009E10FB">
            <w:pPr>
              <w:widowControl/>
              <w:spacing w:line="200" w:lineRule="exact"/>
              <w:jc w:val="left"/>
              <w:rPr>
                <w:kern w:val="0"/>
                <w:sz w:val="15"/>
                <w:szCs w:val="15"/>
              </w:rPr>
            </w:pPr>
            <w:r>
              <w:rPr>
                <w:kern w:val="0"/>
                <w:sz w:val="15"/>
                <w:szCs w:val="15"/>
              </w:rPr>
              <w:t xml:space="preserve"> 48,175,113.66 </w:t>
            </w:r>
          </w:p>
        </w:tc>
      </w:tr>
      <w:tr w:rsidR="00371107" w14:paraId="5A79060D" w14:textId="77777777" w:rsidTr="009E10FB">
        <w:trPr>
          <w:trHeight w:val="65"/>
        </w:trPr>
        <w:tc>
          <w:tcPr>
            <w:tcW w:w="7050" w:type="dxa"/>
            <w:tcBorders>
              <w:top w:val="single" w:sz="6" w:space="0" w:color="auto"/>
              <w:left w:val="single" w:sz="6" w:space="0" w:color="auto"/>
              <w:bottom w:val="single" w:sz="6" w:space="0" w:color="auto"/>
              <w:right w:val="single" w:sz="6" w:space="0" w:color="auto"/>
            </w:tcBorders>
            <w:vAlign w:val="center"/>
          </w:tcPr>
          <w:p w14:paraId="540AE0EB" w14:textId="77777777" w:rsidR="00371107" w:rsidRDefault="00371107" w:rsidP="009E10FB">
            <w:pPr>
              <w:ind w:firstLineChars="150" w:firstLine="270"/>
              <w:jc w:val="left"/>
              <w:rPr>
                <w:sz w:val="18"/>
                <w:szCs w:val="18"/>
              </w:rPr>
            </w:pPr>
            <w:r>
              <w:rPr>
                <w:sz w:val="18"/>
                <w:szCs w:val="18"/>
              </w:rPr>
              <w:t xml:space="preserve">(c) </w:t>
            </w:r>
            <w:r>
              <w:rPr>
                <w:sz w:val="18"/>
                <w:szCs w:val="18"/>
              </w:rPr>
              <w:t>前锋区子项目</w:t>
            </w:r>
            <w:r>
              <w:rPr>
                <w:sz w:val="18"/>
                <w:szCs w:val="18"/>
              </w:rPr>
              <w:t xml:space="preserve"> Qianfeng District Component(QF-1/QF-3/QF-4)</w:t>
            </w:r>
          </w:p>
        </w:tc>
        <w:tc>
          <w:tcPr>
            <w:tcW w:w="1640" w:type="dxa"/>
            <w:tcBorders>
              <w:top w:val="single" w:sz="6" w:space="0" w:color="auto"/>
              <w:left w:val="single" w:sz="6" w:space="0" w:color="auto"/>
              <w:bottom w:val="single" w:sz="6" w:space="0" w:color="auto"/>
              <w:right w:val="single" w:sz="6" w:space="0" w:color="auto"/>
            </w:tcBorders>
            <w:vAlign w:val="center"/>
          </w:tcPr>
          <w:p w14:paraId="40636FF0" w14:textId="77777777" w:rsidR="00371107" w:rsidRDefault="00371107" w:rsidP="009E10FB">
            <w:pPr>
              <w:widowControl/>
              <w:spacing w:line="200" w:lineRule="exact"/>
              <w:jc w:val="left"/>
              <w:rPr>
                <w:kern w:val="0"/>
                <w:sz w:val="15"/>
                <w:szCs w:val="15"/>
              </w:rPr>
            </w:pPr>
            <w:r>
              <w:rPr>
                <w:kern w:val="0"/>
                <w:sz w:val="15"/>
                <w:szCs w:val="15"/>
              </w:rPr>
              <w:t>25,722,200.00</w:t>
            </w:r>
          </w:p>
        </w:tc>
        <w:tc>
          <w:tcPr>
            <w:tcW w:w="1325" w:type="dxa"/>
            <w:tcBorders>
              <w:top w:val="single" w:sz="6" w:space="0" w:color="auto"/>
              <w:left w:val="single" w:sz="6" w:space="0" w:color="auto"/>
              <w:bottom w:val="single" w:sz="6" w:space="0" w:color="auto"/>
              <w:right w:val="single" w:sz="6" w:space="0" w:color="auto"/>
            </w:tcBorders>
            <w:vAlign w:val="center"/>
          </w:tcPr>
          <w:p w14:paraId="41CA187D" w14:textId="77777777" w:rsidR="00371107" w:rsidRDefault="00371107" w:rsidP="009E10FB">
            <w:pPr>
              <w:widowControl/>
              <w:spacing w:line="200" w:lineRule="exact"/>
              <w:jc w:val="left"/>
              <w:rPr>
                <w:kern w:val="0"/>
                <w:sz w:val="15"/>
                <w:szCs w:val="15"/>
              </w:rPr>
            </w:pPr>
            <w:r>
              <w:rPr>
                <w:kern w:val="0"/>
                <w:sz w:val="15"/>
                <w:szCs w:val="15"/>
              </w:rPr>
              <w:t xml:space="preserve"> 3,895,626.31 </w:t>
            </w:r>
          </w:p>
        </w:tc>
        <w:tc>
          <w:tcPr>
            <w:tcW w:w="1338" w:type="dxa"/>
            <w:tcBorders>
              <w:top w:val="single" w:sz="6" w:space="0" w:color="auto"/>
              <w:left w:val="single" w:sz="6" w:space="0" w:color="auto"/>
              <w:bottom w:val="single" w:sz="6" w:space="0" w:color="auto"/>
              <w:right w:val="single" w:sz="6" w:space="0" w:color="auto"/>
            </w:tcBorders>
            <w:vAlign w:val="center"/>
          </w:tcPr>
          <w:p w14:paraId="011A4623" w14:textId="77777777" w:rsidR="00371107" w:rsidRDefault="00371107" w:rsidP="009E10FB">
            <w:pPr>
              <w:widowControl/>
              <w:spacing w:line="200" w:lineRule="exact"/>
              <w:jc w:val="left"/>
              <w:rPr>
                <w:kern w:val="0"/>
                <w:sz w:val="15"/>
                <w:szCs w:val="15"/>
              </w:rPr>
            </w:pPr>
            <w:r>
              <w:rPr>
                <w:kern w:val="0"/>
                <w:sz w:val="15"/>
                <w:szCs w:val="15"/>
              </w:rPr>
              <w:t xml:space="preserve"> 24,837,344.66 </w:t>
            </w:r>
          </w:p>
        </w:tc>
        <w:tc>
          <w:tcPr>
            <w:tcW w:w="1300" w:type="dxa"/>
            <w:tcBorders>
              <w:top w:val="single" w:sz="6" w:space="0" w:color="auto"/>
              <w:left w:val="single" w:sz="6" w:space="0" w:color="auto"/>
              <w:bottom w:val="single" w:sz="6" w:space="0" w:color="auto"/>
              <w:right w:val="single" w:sz="6" w:space="0" w:color="auto"/>
            </w:tcBorders>
            <w:vAlign w:val="center"/>
          </w:tcPr>
          <w:p w14:paraId="68014E35" w14:textId="77777777" w:rsidR="00371107" w:rsidRDefault="00371107" w:rsidP="009E10FB">
            <w:pPr>
              <w:widowControl/>
              <w:spacing w:line="200" w:lineRule="exact"/>
              <w:jc w:val="left"/>
              <w:rPr>
                <w:kern w:val="0"/>
                <w:sz w:val="15"/>
                <w:szCs w:val="15"/>
              </w:rPr>
            </w:pPr>
            <w:r>
              <w:rPr>
                <w:kern w:val="0"/>
                <w:sz w:val="15"/>
                <w:szCs w:val="15"/>
              </w:rPr>
              <w:t xml:space="preserve"> 13,862,521.60 </w:t>
            </w:r>
          </w:p>
        </w:tc>
        <w:tc>
          <w:tcPr>
            <w:tcW w:w="1212" w:type="dxa"/>
            <w:tcBorders>
              <w:top w:val="single" w:sz="6" w:space="0" w:color="auto"/>
              <w:left w:val="single" w:sz="6" w:space="0" w:color="auto"/>
              <w:bottom w:val="single" w:sz="6" w:space="0" w:color="auto"/>
              <w:right w:val="single" w:sz="6" w:space="0" w:color="auto"/>
            </w:tcBorders>
            <w:vAlign w:val="center"/>
          </w:tcPr>
          <w:p w14:paraId="15222884" w14:textId="77777777" w:rsidR="00371107" w:rsidRDefault="00371107" w:rsidP="009E10FB">
            <w:pPr>
              <w:widowControl/>
              <w:spacing w:line="200" w:lineRule="exact"/>
              <w:jc w:val="left"/>
              <w:rPr>
                <w:kern w:val="0"/>
                <w:sz w:val="15"/>
                <w:szCs w:val="15"/>
              </w:rPr>
            </w:pPr>
            <w:r>
              <w:rPr>
                <w:kern w:val="0"/>
                <w:sz w:val="15"/>
                <w:szCs w:val="15"/>
              </w:rPr>
              <w:t xml:space="preserve"> 88,383,278.97 </w:t>
            </w:r>
          </w:p>
        </w:tc>
      </w:tr>
      <w:tr w:rsidR="00371107" w14:paraId="395D5BF1" w14:textId="77777777" w:rsidTr="009E10FB">
        <w:trPr>
          <w:trHeight w:val="65"/>
        </w:trPr>
        <w:tc>
          <w:tcPr>
            <w:tcW w:w="7050" w:type="dxa"/>
            <w:tcBorders>
              <w:top w:val="single" w:sz="6" w:space="0" w:color="auto"/>
              <w:left w:val="single" w:sz="6" w:space="0" w:color="auto"/>
              <w:bottom w:val="single" w:sz="6" w:space="0" w:color="auto"/>
              <w:right w:val="single" w:sz="6" w:space="0" w:color="auto"/>
            </w:tcBorders>
            <w:vAlign w:val="center"/>
          </w:tcPr>
          <w:p w14:paraId="6FEA001B" w14:textId="77777777" w:rsidR="00371107" w:rsidRDefault="00371107" w:rsidP="009E10FB">
            <w:pPr>
              <w:jc w:val="left"/>
              <w:rPr>
                <w:bCs/>
                <w:sz w:val="18"/>
                <w:szCs w:val="18"/>
              </w:rPr>
            </w:pPr>
            <w:r>
              <w:rPr>
                <w:bCs/>
                <w:sz w:val="18"/>
                <w:szCs w:val="18"/>
              </w:rPr>
              <w:lastRenderedPageBreak/>
              <w:t>3.</w:t>
            </w:r>
            <w:r>
              <w:rPr>
                <w:bCs/>
                <w:sz w:val="18"/>
                <w:szCs w:val="18"/>
              </w:rPr>
              <w:t>先征费</w:t>
            </w:r>
            <w:r>
              <w:rPr>
                <w:bCs/>
                <w:sz w:val="18"/>
                <w:szCs w:val="18"/>
              </w:rPr>
              <w:t xml:space="preserve">  Front-end Fee</w:t>
            </w:r>
          </w:p>
        </w:tc>
        <w:tc>
          <w:tcPr>
            <w:tcW w:w="1640" w:type="dxa"/>
            <w:tcBorders>
              <w:top w:val="single" w:sz="6" w:space="0" w:color="auto"/>
              <w:left w:val="single" w:sz="6" w:space="0" w:color="auto"/>
              <w:bottom w:val="single" w:sz="6" w:space="0" w:color="auto"/>
              <w:right w:val="single" w:sz="6" w:space="0" w:color="auto"/>
            </w:tcBorders>
            <w:vAlign w:val="center"/>
          </w:tcPr>
          <w:p w14:paraId="7F12EE69" w14:textId="77777777" w:rsidR="00371107" w:rsidRDefault="00371107" w:rsidP="009E10FB">
            <w:pPr>
              <w:widowControl/>
              <w:spacing w:line="200" w:lineRule="exact"/>
              <w:jc w:val="left"/>
              <w:rPr>
                <w:kern w:val="0"/>
                <w:sz w:val="15"/>
                <w:szCs w:val="15"/>
              </w:rPr>
            </w:pPr>
            <w:r>
              <w:rPr>
                <w:kern w:val="0"/>
                <w:sz w:val="15"/>
                <w:szCs w:val="15"/>
              </w:rPr>
              <w:t>250,000.00</w:t>
            </w:r>
          </w:p>
        </w:tc>
        <w:tc>
          <w:tcPr>
            <w:tcW w:w="1325" w:type="dxa"/>
            <w:tcBorders>
              <w:top w:val="single" w:sz="6" w:space="0" w:color="auto"/>
              <w:left w:val="single" w:sz="6" w:space="0" w:color="auto"/>
              <w:bottom w:val="single" w:sz="6" w:space="0" w:color="auto"/>
              <w:right w:val="single" w:sz="6" w:space="0" w:color="auto"/>
            </w:tcBorders>
            <w:vAlign w:val="center"/>
          </w:tcPr>
          <w:p w14:paraId="145133D9" w14:textId="77777777" w:rsidR="00371107" w:rsidRDefault="00371107" w:rsidP="009E10FB">
            <w:pPr>
              <w:widowControl/>
              <w:spacing w:line="200" w:lineRule="exact"/>
              <w:jc w:val="left"/>
              <w:rPr>
                <w:kern w:val="0"/>
                <w:sz w:val="15"/>
                <w:szCs w:val="15"/>
              </w:rPr>
            </w:pPr>
          </w:p>
        </w:tc>
        <w:tc>
          <w:tcPr>
            <w:tcW w:w="1338" w:type="dxa"/>
            <w:tcBorders>
              <w:top w:val="single" w:sz="6" w:space="0" w:color="auto"/>
              <w:left w:val="single" w:sz="6" w:space="0" w:color="auto"/>
              <w:bottom w:val="single" w:sz="6" w:space="0" w:color="auto"/>
              <w:right w:val="single" w:sz="6" w:space="0" w:color="auto"/>
            </w:tcBorders>
            <w:vAlign w:val="center"/>
          </w:tcPr>
          <w:p w14:paraId="0A3ECF7F" w14:textId="77777777" w:rsidR="00371107" w:rsidRDefault="00371107" w:rsidP="009E10FB">
            <w:pPr>
              <w:widowControl/>
              <w:spacing w:line="200" w:lineRule="exact"/>
              <w:jc w:val="left"/>
              <w:rPr>
                <w:kern w:val="0"/>
                <w:sz w:val="15"/>
                <w:szCs w:val="15"/>
              </w:rPr>
            </w:pPr>
          </w:p>
        </w:tc>
        <w:tc>
          <w:tcPr>
            <w:tcW w:w="1300" w:type="dxa"/>
            <w:tcBorders>
              <w:top w:val="single" w:sz="6" w:space="0" w:color="auto"/>
              <w:left w:val="single" w:sz="6" w:space="0" w:color="auto"/>
              <w:bottom w:val="single" w:sz="6" w:space="0" w:color="auto"/>
              <w:right w:val="single" w:sz="6" w:space="0" w:color="auto"/>
            </w:tcBorders>
            <w:vAlign w:val="center"/>
          </w:tcPr>
          <w:p w14:paraId="26AAEF70" w14:textId="77777777" w:rsidR="00371107" w:rsidRDefault="00371107" w:rsidP="009E10FB">
            <w:pPr>
              <w:widowControl/>
              <w:spacing w:line="200" w:lineRule="exact"/>
              <w:jc w:val="left"/>
              <w:rPr>
                <w:kern w:val="0"/>
                <w:sz w:val="15"/>
                <w:szCs w:val="15"/>
              </w:rPr>
            </w:pPr>
            <w:r>
              <w:rPr>
                <w:kern w:val="0"/>
                <w:sz w:val="15"/>
                <w:szCs w:val="15"/>
              </w:rPr>
              <w:t>250,000.00</w:t>
            </w:r>
          </w:p>
        </w:tc>
        <w:tc>
          <w:tcPr>
            <w:tcW w:w="1212" w:type="dxa"/>
            <w:tcBorders>
              <w:top w:val="single" w:sz="6" w:space="0" w:color="auto"/>
              <w:left w:val="single" w:sz="6" w:space="0" w:color="auto"/>
              <w:bottom w:val="single" w:sz="6" w:space="0" w:color="auto"/>
              <w:right w:val="single" w:sz="6" w:space="0" w:color="auto"/>
            </w:tcBorders>
            <w:vAlign w:val="center"/>
          </w:tcPr>
          <w:p w14:paraId="06B06D4A" w14:textId="77777777" w:rsidR="00371107" w:rsidRDefault="00371107" w:rsidP="009E10FB">
            <w:pPr>
              <w:widowControl/>
              <w:spacing w:line="200" w:lineRule="exact"/>
              <w:jc w:val="left"/>
              <w:rPr>
                <w:kern w:val="0"/>
                <w:sz w:val="15"/>
                <w:szCs w:val="15"/>
              </w:rPr>
            </w:pPr>
            <w:r>
              <w:rPr>
                <w:kern w:val="0"/>
                <w:sz w:val="15"/>
                <w:szCs w:val="15"/>
              </w:rPr>
              <w:t xml:space="preserve"> 1,593,925.00 </w:t>
            </w:r>
          </w:p>
        </w:tc>
      </w:tr>
      <w:tr w:rsidR="00371107" w14:paraId="4332D8B7" w14:textId="77777777" w:rsidTr="009E10FB">
        <w:trPr>
          <w:trHeight w:val="258"/>
        </w:trPr>
        <w:tc>
          <w:tcPr>
            <w:tcW w:w="7050" w:type="dxa"/>
            <w:tcBorders>
              <w:top w:val="single" w:sz="6" w:space="0" w:color="auto"/>
              <w:left w:val="single" w:sz="6" w:space="0" w:color="auto"/>
              <w:bottom w:val="single" w:sz="6" w:space="0" w:color="auto"/>
              <w:right w:val="single" w:sz="6" w:space="0" w:color="auto"/>
            </w:tcBorders>
            <w:vAlign w:val="center"/>
          </w:tcPr>
          <w:p w14:paraId="4D9CFEE5" w14:textId="77777777" w:rsidR="00371107" w:rsidRDefault="00371107" w:rsidP="009E10FB">
            <w:pPr>
              <w:jc w:val="left"/>
              <w:rPr>
                <w:bCs/>
                <w:sz w:val="18"/>
                <w:szCs w:val="18"/>
              </w:rPr>
            </w:pPr>
            <w:r>
              <w:rPr>
                <w:bCs/>
                <w:sz w:val="18"/>
                <w:szCs w:val="18"/>
              </w:rPr>
              <w:t>4.</w:t>
            </w:r>
            <w:r>
              <w:rPr>
                <w:bCs/>
                <w:sz w:val="18"/>
                <w:szCs w:val="18"/>
              </w:rPr>
              <w:t>贷款利息及其他费用</w:t>
            </w:r>
            <w:r>
              <w:rPr>
                <w:bCs/>
                <w:sz w:val="18"/>
                <w:szCs w:val="18"/>
              </w:rPr>
              <w:t xml:space="preserve"> Interest and other charges</w:t>
            </w:r>
          </w:p>
        </w:tc>
        <w:tc>
          <w:tcPr>
            <w:tcW w:w="1640" w:type="dxa"/>
            <w:tcBorders>
              <w:top w:val="single" w:sz="6" w:space="0" w:color="auto"/>
              <w:left w:val="single" w:sz="6" w:space="0" w:color="auto"/>
              <w:bottom w:val="single" w:sz="6" w:space="0" w:color="auto"/>
              <w:right w:val="single" w:sz="6" w:space="0" w:color="auto"/>
            </w:tcBorders>
            <w:vAlign w:val="center"/>
          </w:tcPr>
          <w:p w14:paraId="1AEB88EF" w14:textId="77777777" w:rsidR="00371107" w:rsidRDefault="00371107" w:rsidP="009E10FB">
            <w:pPr>
              <w:widowControl/>
              <w:spacing w:line="200" w:lineRule="exact"/>
              <w:jc w:val="left"/>
              <w:rPr>
                <w:kern w:val="0"/>
                <w:sz w:val="15"/>
                <w:szCs w:val="15"/>
              </w:rPr>
            </w:pPr>
            <w:r>
              <w:rPr>
                <w:kern w:val="0"/>
                <w:sz w:val="15"/>
                <w:szCs w:val="15"/>
              </w:rPr>
              <w:t>3,203,400.00</w:t>
            </w:r>
          </w:p>
        </w:tc>
        <w:tc>
          <w:tcPr>
            <w:tcW w:w="1325" w:type="dxa"/>
            <w:tcBorders>
              <w:top w:val="single" w:sz="6" w:space="0" w:color="auto"/>
              <w:left w:val="single" w:sz="6" w:space="0" w:color="auto"/>
              <w:bottom w:val="single" w:sz="6" w:space="0" w:color="auto"/>
              <w:right w:val="single" w:sz="6" w:space="0" w:color="auto"/>
            </w:tcBorders>
            <w:vAlign w:val="center"/>
          </w:tcPr>
          <w:p w14:paraId="58F10852" w14:textId="77777777" w:rsidR="00371107" w:rsidRDefault="00371107" w:rsidP="009E10FB">
            <w:pPr>
              <w:widowControl/>
              <w:spacing w:line="200" w:lineRule="exact"/>
              <w:jc w:val="left"/>
              <w:rPr>
                <w:kern w:val="0"/>
                <w:sz w:val="15"/>
                <w:szCs w:val="15"/>
              </w:rPr>
            </w:pPr>
            <w:r>
              <w:rPr>
                <w:kern w:val="0"/>
                <w:sz w:val="15"/>
                <w:szCs w:val="15"/>
              </w:rPr>
              <w:t>622,048.43</w:t>
            </w:r>
          </w:p>
        </w:tc>
        <w:tc>
          <w:tcPr>
            <w:tcW w:w="1338" w:type="dxa"/>
            <w:tcBorders>
              <w:top w:val="single" w:sz="6" w:space="0" w:color="auto"/>
              <w:left w:val="single" w:sz="6" w:space="0" w:color="auto"/>
              <w:bottom w:val="single" w:sz="6" w:space="0" w:color="auto"/>
              <w:right w:val="single" w:sz="6" w:space="0" w:color="auto"/>
            </w:tcBorders>
            <w:vAlign w:val="center"/>
          </w:tcPr>
          <w:p w14:paraId="31D92747" w14:textId="77777777" w:rsidR="00371107" w:rsidRDefault="00371107" w:rsidP="009E10FB">
            <w:pPr>
              <w:widowControl/>
              <w:spacing w:line="200" w:lineRule="exact"/>
              <w:jc w:val="left"/>
              <w:rPr>
                <w:kern w:val="0"/>
                <w:sz w:val="15"/>
                <w:szCs w:val="15"/>
              </w:rPr>
            </w:pPr>
            <w:r>
              <w:rPr>
                <w:kern w:val="0"/>
                <w:sz w:val="15"/>
                <w:szCs w:val="15"/>
              </w:rPr>
              <w:t>4,058,803.80</w:t>
            </w:r>
          </w:p>
        </w:tc>
        <w:tc>
          <w:tcPr>
            <w:tcW w:w="1300" w:type="dxa"/>
            <w:tcBorders>
              <w:top w:val="single" w:sz="6" w:space="0" w:color="auto"/>
              <w:left w:val="single" w:sz="6" w:space="0" w:color="auto"/>
              <w:bottom w:val="single" w:sz="6" w:space="0" w:color="auto"/>
              <w:right w:val="single" w:sz="6" w:space="0" w:color="auto"/>
            </w:tcBorders>
            <w:vAlign w:val="center"/>
          </w:tcPr>
          <w:p w14:paraId="72C4A170" w14:textId="77777777" w:rsidR="00371107" w:rsidRDefault="00371107" w:rsidP="009E10FB">
            <w:pPr>
              <w:widowControl/>
              <w:spacing w:line="200" w:lineRule="exact"/>
              <w:jc w:val="left"/>
              <w:rPr>
                <w:kern w:val="0"/>
                <w:sz w:val="15"/>
                <w:szCs w:val="15"/>
              </w:rPr>
            </w:pPr>
            <w:r>
              <w:rPr>
                <w:kern w:val="0"/>
                <w:sz w:val="15"/>
                <w:szCs w:val="15"/>
              </w:rPr>
              <w:t>3,203,400.00</w:t>
            </w:r>
          </w:p>
        </w:tc>
        <w:tc>
          <w:tcPr>
            <w:tcW w:w="1212" w:type="dxa"/>
            <w:tcBorders>
              <w:top w:val="single" w:sz="6" w:space="0" w:color="auto"/>
              <w:left w:val="single" w:sz="6" w:space="0" w:color="auto"/>
              <w:bottom w:val="single" w:sz="6" w:space="0" w:color="auto"/>
              <w:right w:val="single" w:sz="6" w:space="0" w:color="auto"/>
            </w:tcBorders>
            <w:vAlign w:val="center"/>
          </w:tcPr>
          <w:p w14:paraId="7C722CEF" w14:textId="77777777" w:rsidR="00371107" w:rsidRDefault="00371107" w:rsidP="009E10FB">
            <w:pPr>
              <w:widowControl/>
              <w:spacing w:line="200" w:lineRule="exact"/>
              <w:jc w:val="left"/>
              <w:rPr>
                <w:kern w:val="0"/>
                <w:sz w:val="15"/>
                <w:szCs w:val="15"/>
              </w:rPr>
            </w:pPr>
            <w:r>
              <w:rPr>
                <w:kern w:val="0"/>
                <w:sz w:val="15"/>
                <w:szCs w:val="15"/>
              </w:rPr>
              <w:t>20,901,864.66</w:t>
            </w:r>
          </w:p>
        </w:tc>
      </w:tr>
      <w:tr w:rsidR="00371107" w14:paraId="65824823" w14:textId="77777777" w:rsidTr="009E10FB">
        <w:trPr>
          <w:trHeight w:val="86"/>
        </w:trPr>
        <w:tc>
          <w:tcPr>
            <w:tcW w:w="7050" w:type="dxa"/>
            <w:tcBorders>
              <w:top w:val="single" w:sz="6" w:space="0" w:color="auto"/>
              <w:left w:val="single" w:sz="6" w:space="0" w:color="auto"/>
              <w:bottom w:val="single" w:sz="6" w:space="0" w:color="auto"/>
              <w:right w:val="single" w:sz="6" w:space="0" w:color="auto"/>
            </w:tcBorders>
            <w:vAlign w:val="center"/>
          </w:tcPr>
          <w:p w14:paraId="10B0C31E" w14:textId="77777777" w:rsidR="00371107" w:rsidRDefault="00371107" w:rsidP="009E10FB">
            <w:pPr>
              <w:jc w:val="left"/>
              <w:rPr>
                <w:bCs/>
                <w:sz w:val="18"/>
                <w:szCs w:val="18"/>
              </w:rPr>
            </w:pPr>
            <w:r>
              <w:rPr>
                <w:bCs/>
                <w:sz w:val="18"/>
                <w:szCs w:val="18"/>
              </w:rPr>
              <w:t>5.</w:t>
            </w:r>
            <w:r>
              <w:rPr>
                <w:bCs/>
                <w:sz w:val="18"/>
                <w:szCs w:val="18"/>
              </w:rPr>
              <w:t>指定</w:t>
            </w:r>
            <w:r>
              <w:rPr>
                <w:rFonts w:hint="eastAsia"/>
                <w:bCs/>
                <w:sz w:val="18"/>
                <w:szCs w:val="18"/>
              </w:rPr>
              <w:t>账</w:t>
            </w:r>
            <w:r>
              <w:rPr>
                <w:bCs/>
                <w:sz w:val="18"/>
                <w:szCs w:val="18"/>
              </w:rPr>
              <w:t>户</w:t>
            </w:r>
            <w:r>
              <w:rPr>
                <w:bCs/>
                <w:sz w:val="18"/>
                <w:szCs w:val="18"/>
              </w:rPr>
              <w:t xml:space="preserve">  Designated Account</w:t>
            </w:r>
          </w:p>
        </w:tc>
        <w:tc>
          <w:tcPr>
            <w:tcW w:w="1640" w:type="dxa"/>
            <w:tcBorders>
              <w:top w:val="single" w:sz="6" w:space="0" w:color="auto"/>
              <w:left w:val="single" w:sz="6" w:space="0" w:color="auto"/>
              <w:bottom w:val="single" w:sz="6" w:space="0" w:color="auto"/>
              <w:right w:val="single" w:sz="6" w:space="0" w:color="auto"/>
            </w:tcBorders>
            <w:vAlign w:val="center"/>
          </w:tcPr>
          <w:p w14:paraId="683A192F" w14:textId="77777777" w:rsidR="00371107" w:rsidRDefault="00371107" w:rsidP="009E10FB">
            <w:pPr>
              <w:widowControl/>
              <w:spacing w:line="200" w:lineRule="exact"/>
              <w:jc w:val="left"/>
              <w:rPr>
                <w:kern w:val="0"/>
                <w:sz w:val="15"/>
                <w:szCs w:val="15"/>
              </w:rPr>
            </w:pPr>
          </w:p>
        </w:tc>
        <w:tc>
          <w:tcPr>
            <w:tcW w:w="1325" w:type="dxa"/>
            <w:tcBorders>
              <w:top w:val="single" w:sz="6" w:space="0" w:color="auto"/>
              <w:left w:val="single" w:sz="6" w:space="0" w:color="auto"/>
              <w:bottom w:val="single" w:sz="6" w:space="0" w:color="auto"/>
              <w:right w:val="single" w:sz="6" w:space="0" w:color="auto"/>
            </w:tcBorders>
            <w:vAlign w:val="center"/>
          </w:tcPr>
          <w:p w14:paraId="17E4FE43" w14:textId="77777777" w:rsidR="00371107" w:rsidRDefault="00371107" w:rsidP="009E10FB">
            <w:pPr>
              <w:widowControl/>
              <w:spacing w:line="200" w:lineRule="exact"/>
              <w:jc w:val="left"/>
              <w:rPr>
                <w:kern w:val="0"/>
                <w:sz w:val="15"/>
                <w:szCs w:val="15"/>
              </w:rPr>
            </w:pPr>
            <w:r>
              <w:rPr>
                <w:kern w:val="0"/>
                <w:sz w:val="15"/>
                <w:szCs w:val="15"/>
              </w:rPr>
              <w:t xml:space="preserve"> -0.03 </w:t>
            </w:r>
          </w:p>
        </w:tc>
        <w:tc>
          <w:tcPr>
            <w:tcW w:w="1338" w:type="dxa"/>
            <w:tcBorders>
              <w:top w:val="single" w:sz="6" w:space="0" w:color="auto"/>
              <w:left w:val="single" w:sz="6" w:space="0" w:color="auto"/>
              <w:bottom w:val="single" w:sz="6" w:space="0" w:color="auto"/>
              <w:right w:val="single" w:sz="6" w:space="0" w:color="auto"/>
            </w:tcBorders>
            <w:vAlign w:val="center"/>
          </w:tcPr>
          <w:p w14:paraId="46FB102E" w14:textId="77777777" w:rsidR="00371107" w:rsidRDefault="00371107" w:rsidP="009E10FB">
            <w:pPr>
              <w:widowControl/>
              <w:spacing w:line="200" w:lineRule="exact"/>
              <w:jc w:val="left"/>
              <w:rPr>
                <w:kern w:val="0"/>
                <w:sz w:val="15"/>
                <w:szCs w:val="15"/>
              </w:rPr>
            </w:pPr>
            <w:r>
              <w:rPr>
                <w:kern w:val="0"/>
                <w:sz w:val="15"/>
                <w:szCs w:val="15"/>
              </w:rPr>
              <w:t xml:space="preserve"> -0.19 </w:t>
            </w:r>
          </w:p>
        </w:tc>
        <w:tc>
          <w:tcPr>
            <w:tcW w:w="1300" w:type="dxa"/>
            <w:tcBorders>
              <w:top w:val="single" w:sz="6" w:space="0" w:color="auto"/>
              <w:left w:val="single" w:sz="6" w:space="0" w:color="auto"/>
              <w:bottom w:val="single" w:sz="6" w:space="0" w:color="auto"/>
              <w:right w:val="single" w:sz="6" w:space="0" w:color="auto"/>
            </w:tcBorders>
            <w:vAlign w:val="center"/>
          </w:tcPr>
          <w:p w14:paraId="28A88543" w14:textId="77777777" w:rsidR="00371107" w:rsidRDefault="00371107" w:rsidP="009E10FB">
            <w:pPr>
              <w:widowControl/>
              <w:spacing w:line="200" w:lineRule="exact"/>
              <w:jc w:val="left"/>
              <w:rPr>
                <w:kern w:val="0"/>
                <w:sz w:val="15"/>
                <w:szCs w:val="15"/>
              </w:rPr>
            </w:pPr>
            <w:r>
              <w:rPr>
                <w:kern w:val="0"/>
                <w:sz w:val="15"/>
                <w:szCs w:val="15"/>
              </w:rPr>
              <w:t xml:space="preserve"> 10,000,000.00 </w:t>
            </w:r>
          </w:p>
        </w:tc>
        <w:tc>
          <w:tcPr>
            <w:tcW w:w="1212" w:type="dxa"/>
            <w:tcBorders>
              <w:top w:val="single" w:sz="6" w:space="0" w:color="auto"/>
              <w:left w:val="single" w:sz="6" w:space="0" w:color="auto"/>
              <w:bottom w:val="single" w:sz="6" w:space="0" w:color="auto"/>
              <w:right w:val="single" w:sz="6" w:space="0" w:color="auto"/>
            </w:tcBorders>
            <w:vAlign w:val="center"/>
          </w:tcPr>
          <w:p w14:paraId="640D18EE" w14:textId="77777777" w:rsidR="00371107" w:rsidRDefault="00371107" w:rsidP="009E10FB">
            <w:pPr>
              <w:widowControl/>
              <w:spacing w:line="200" w:lineRule="exact"/>
              <w:jc w:val="left"/>
              <w:rPr>
                <w:kern w:val="0"/>
                <w:sz w:val="15"/>
                <w:szCs w:val="15"/>
              </w:rPr>
            </w:pPr>
            <w:r>
              <w:rPr>
                <w:kern w:val="0"/>
                <w:sz w:val="15"/>
                <w:szCs w:val="15"/>
              </w:rPr>
              <w:t xml:space="preserve"> 63,757,000.00 </w:t>
            </w:r>
          </w:p>
        </w:tc>
      </w:tr>
      <w:tr w:rsidR="00371107" w14:paraId="2D679C93" w14:textId="77777777" w:rsidTr="009E10FB">
        <w:trPr>
          <w:trHeight w:val="131"/>
        </w:trPr>
        <w:tc>
          <w:tcPr>
            <w:tcW w:w="7050" w:type="dxa"/>
            <w:tcBorders>
              <w:top w:val="single" w:sz="6" w:space="0" w:color="auto"/>
              <w:left w:val="single" w:sz="6" w:space="0" w:color="auto"/>
              <w:bottom w:val="single" w:sz="6" w:space="0" w:color="auto"/>
              <w:right w:val="single" w:sz="6" w:space="0" w:color="auto"/>
            </w:tcBorders>
            <w:vAlign w:val="center"/>
          </w:tcPr>
          <w:p w14:paraId="52165336" w14:textId="77777777" w:rsidR="00371107" w:rsidRDefault="00371107" w:rsidP="009E10FB">
            <w:pPr>
              <w:jc w:val="left"/>
              <w:rPr>
                <w:bCs/>
                <w:sz w:val="18"/>
                <w:szCs w:val="18"/>
              </w:rPr>
            </w:pPr>
            <w:r>
              <w:rPr>
                <w:bCs/>
                <w:sz w:val="18"/>
                <w:szCs w:val="18"/>
              </w:rPr>
              <w:t>总</w:t>
            </w:r>
            <w:r>
              <w:rPr>
                <w:bCs/>
                <w:sz w:val="18"/>
                <w:szCs w:val="18"/>
              </w:rPr>
              <w:t xml:space="preserve">  </w:t>
            </w:r>
            <w:r>
              <w:rPr>
                <w:bCs/>
                <w:sz w:val="18"/>
                <w:szCs w:val="18"/>
              </w:rPr>
              <w:t>计</w:t>
            </w:r>
            <w:r>
              <w:rPr>
                <w:bCs/>
                <w:sz w:val="18"/>
                <w:szCs w:val="18"/>
              </w:rPr>
              <w:t xml:space="preserve"> </w:t>
            </w:r>
            <w:r>
              <w:rPr>
                <w:kern w:val="0"/>
                <w:sz w:val="15"/>
                <w:szCs w:val="15"/>
              </w:rPr>
              <w:t>Total</w:t>
            </w:r>
          </w:p>
        </w:tc>
        <w:tc>
          <w:tcPr>
            <w:tcW w:w="1640" w:type="dxa"/>
            <w:tcBorders>
              <w:top w:val="single" w:sz="6" w:space="0" w:color="auto"/>
              <w:left w:val="single" w:sz="6" w:space="0" w:color="auto"/>
              <w:bottom w:val="single" w:sz="6" w:space="0" w:color="auto"/>
              <w:right w:val="single" w:sz="6" w:space="0" w:color="auto"/>
            </w:tcBorders>
            <w:vAlign w:val="center"/>
          </w:tcPr>
          <w:p w14:paraId="3D83190E" w14:textId="77777777" w:rsidR="00371107" w:rsidRDefault="00371107" w:rsidP="009E10FB">
            <w:pPr>
              <w:widowControl/>
              <w:spacing w:line="200" w:lineRule="exact"/>
              <w:jc w:val="left"/>
              <w:rPr>
                <w:kern w:val="0"/>
                <w:sz w:val="15"/>
                <w:szCs w:val="15"/>
              </w:rPr>
            </w:pPr>
            <w:r>
              <w:rPr>
                <w:kern w:val="0"/>
                <w:sz w:val="15"/>
                <w:szCs w:val="15"/>
              </w:rPr>
              <w:t>100,000,000.00</w:t>
            </w:r>
          </w:p>
        </w:tc>
        <w:tc>
          <w:tcPr>
            <w:tcW w:w="1325" w:type="dxa"/>
            <w:tcBorders>
              <w:top w:val="single" w:sz="6" w:space="0" w:color="auto"/>
              <w:left w:val="single" w:sz="6" w:space="0" w:color="auto"/>
              <w:bottom w:val="single" w:sz="6" w:space="0" w:color="auto"/>
              <w:right w:val="single" w:sz="6" w:space="0" w:color="auto"/>
            </w:tcBorders>
            <w:vAlign w:val="center"/>
          </w:tcPr>
          <w:p w14:paraId="69651124" w14:textId="77777777" w:rsidR="00371107" w:rsidRDefault="00371107" w:rsidP="009E10FB">
            <w:pPr>
              <w:widowControl/>
              <w:spacing w:line="200" w:lineRule="exact"/>
              <w:jc w:val="left"/>
              <w:rPr>
                <w:kern w:val="0"/>
                <w:sz w:val="15"/>
                <w:szCs w:val="15"/>
              </w:rPr>
            </w:pPr>
            <w:r>
              <w:rPr>
                <w:kern w:val="0"/>
                <w:sz w:val="15"/>
                <w:szCs w:val="15"/>
              </w:rPr>
              <w:t xml:space="preserve"> 26,124,883.44 </w:t>
            </w:r>
          </w:p>
        </w:tc>
        <w:tc>
          <w:tcPr>
            <w:tcW w:w="1338" w:type="dxa"/>
            <w:tcBorders>
              <w:top w:val="single" w:sz="6" w:space="0" w:color="auto"/>
              <w:left w:val="single" w:sz="6" w:space="0" w:color="auto"/>
              <w:bottom w:val="single" w:sz="6" w:space="0" w:color="auto"/>
              <w:right w:val="single" w:sz="6" w:space="0" w:color="auto"/>
            </w:tcBorders>
            <w:vAlign w:val="center"/>
          </w:tcPr>
          <w:p w14:paraId="654F70DC" w14:textId="77777777" w:rsidR="00371107" w:rsidRDefault="00371107" w:rsidP="009E10FB">
            <w:pPr>
              <w:widowControl/>
              <w:spacing w:line="200" w:lineRule="exact"/>
              <w:jc w:val="left"/>
              <w:rPr>
                <w:kern w:val="0"/>
                <w:sz w:val="15"/>
                <w:szCs w:val="15"/>
              </w:rPr>
            </w:pPr>
            <w:r>
              <w:rPr>
                <w:kern w:val="0"/>
                <w:sz w:val="15"/>
                <w:szCs w:val="15"/>
              </w:rPr>
              <w:t xml:space="preserve"> 166,564,419.36 </w:t>
            </w:r>
          </w:p>
        </w:tc>
        <w:tc>
          <w:tcPr>
            <w:tcW w:w="1300" w:type="dxa"/>
            <w:tcBorders>
              <w:top w:val="single" w:sz="6" w:space="0" w:color="auto"/>
              <w:left w:val="single" w:sz="6" w:space="0" w:color="auto"/>
              <w:bottom w:val="single" w:sz="6" w:space="0" w:color="auto"/>
              <w:right w:val="single" w:sz="6" w:space="0" w:color="auto"/>
            </w:tcBorders>
            <w:vAlign w:val="center"/>
          </w:tcPr>
          <w:p w14:paraId="33A99F82" w14:textId="77777777" w:rsidR="00371107" w:rsidRDefault="00371107" w:rsidP="009E10FB">
            <w:pPr>
              <w:widowControl/>
              <w:spacing w:line="200" w:lineRule="exact"/>
              <w:jc w:val="left"/>
              <w:rPr>
                <w:kern w:val="0"/>
                <w:sz w:val="15"/>
                <w:szCs w:val="15"/>
              </w:rPr>
            </w:pPr>
            <w:r>
              <w:rPr>
                <w:kern w:val="0"/>
                <w:sz w:val="15"/>
                <w:szCs w:val="15"/>
              </w:rPr>
              <w:t xml:space="preserve"> 70,611,072.41 </w:t>
            </w:r>
          </w:p>
        </w:tc>
        <w:tc>
          <w:tcPr>
            <w:tcW w:w="1212" w:type="dxa"/>
            <w:tcBorders>
              <w:top w:val="single" w:sz="6" w:space="0" w:color="auto"/>
              <w:left w:val="single" w:sz="6" w:space="0" w:color="auto"/>
              <w:bottom w:val="single" w:sz="6" w:space="0" w:color="auto"/>
              <w:right w:val="single" w:sz="6" w:space="0" w:color="auto"/>
            </w:tcBorders>
            <w:vAlign w:val="center"/>
          </w:tcPr>
          <w:p w14:paraId="0D59142C" w14:textId="77777777" w:rsidR="00371107" w:rsidRDefault="00371107" w:rsidP="009E10FB">
            <w:pPr>
              <w:widowControl/>
              <w:spacing w:line="200" w:lineRule="exact"/>
              <w:jc w:val="left"/>
              <w:rPr>
                <w:kern w:val="0"/>
                <w:sz w:val="15"/>
                <w:szCs w:val="15"/>
              </w:rPr>
            </w:pPr>
            <w:r>
              <w:rPr>
                <w:kern w:val="0"/>
                <w:sz w:val="15"/>
                <w:szCs w:val="15"/>
              </w:rPr>
              <w:t xml:space="preserve"> 450,195,014.38 </w:t>
            </w:r>
          </w:p>
        </w:tc>
      </w:tr>
    </w:tbl>
    <w:p w14:paraId="7AEE7CE7" w14:textId="77777777" w:rsidR="00371107" w:rsidRDefault="00371107" w:rsidP="00371107">
      <w:pPr>
        <w:rPr>
          <w:kern w:val="0"/>
          <w:sz w:val="20"/>
        </w:rPr>
      </w:pPr>
      <w:r>
        <w:rPr>
          <w:rFonts w:eastAsia="仿宋_GB2312"/>
          <w:kern w:val="0"/>
          <w:szCs w:val="21"/>
        </w:rPr>
        <w:t>注：美元与人民币兑比率为</w:t>
      </w:r>
      <w:r>
        <w:rPr>
          <w:rFonts w:eastAsia="仿宋_GB2312"/>
          <w:bCs/>
          <w:szCs w:val="21"/>
        </w:rPr>
        <w:t>1</w:t>
      </w:r>
      <w:r>
        <w:rPr>
          <w:rFonts w:eastAsia="仿宋_GB2312"/>
          <w:bCs/>
          <w:szCs w:val="21"/>
        </w:rPr>
        <w:t>美元</w:t>
      </w:r>
      <w:r>
        <w:rPr>
          <w:rFonts w:eastAsia="仿宋_GB2312"/>
          <w:bCs/>
          <w:szCs w:val="21"/>
        </w:rPr>
        <w:t>=6.</w:t>
      </w:r>
      <w:r>
        <w:rPr>
          <w:rFonts w:eastAsia="仿宋_GB2312" w:hint="eastAsia"/>
          <w:bCs/>
          <w:szCs w:val="21"/>
        </w:rPr>
        <w:t>3757</w:t>
      </w:r>
      <w:r>
        <w:rPr>
          <w:rFonts w:eastAsia="仿宋_GB2312"/>
          <w:kern w:val="0"/>
          <w:szCs w:val="21"/>
        </w:rPr>
        <w:t>元人民币</w:t>
      </w:r>
      <w:r>
        <w:rPr>
          <w:kern w:val="0"/>
          <w:sz w:val="20"/>
        </w:rPr>
        <w:t>（</w:t>
      </w:r>
      <w:r>
        <w:rPr>
          <w:kern w:val="0"/>
          <w:sz w:val="20"/>
        </w:rPr>
        <w:t>Exchange Rate:USD1=RMB</w:t>
      </w:r>
      <w:r>
        <w:rPr>
          <w:rFonts w:eastAsia="仿宋_GB2312"/>
          <w:bCs/>
          <w:szCs w:val="21"/>
        </w:rPr>
        <w:t>6.</w:t>
      </w:r>
      <w:r>
        <w:rPr>
          <w:rFonts w:eastAsia="仿宋_GB2312" w:hint="eastAsia"/>
          <w:bCs/>
          <w:szCs w:val="21"/>
        </w:rPr>
        <w:t>3757</w:t>
      </w:r>
      <w:r>
        <w:rPr>
          <w:kern w:val="0"/>
          <w:sz w:val="20"/>
        </w:rPr>
        <w:t>yuan</w:t>
      </w:r>
      <w:r>
        <w:rPr>
          <w:kern w:val="0"/>
          <w:sz w:val="20"/>
        </w:rPr>
        <w:t>）</w:t>
      </w:r>
    </w:p>
    <w:p w14:paraId="2A3AB164" w14:textId="77777777" w:rsidR="00371107" w:rsidRDefault="00371107" w:rsidP="00371107">
      <w:pPr>
        <w:autoSpaceDE w:val="0"/>
        <w:autoSpaceDN w:val="0"/>
        <w:adjustRightInd w:val="0"/>
        <w:spacing w:line="300" w:lineRule="exact"/>
        <w:rPr>
          <w:sz w:val="28"/>
        </w:rPr>
        <w:sectPr w:rsidR="00371107">
          <w:footnotePr>
            <w:numRestart w:val="eachPage"/>
          </w:footnotePr>
          <w:pgSz w:w="16840" w:h="11907" w:orient="landscape"/>
          <w:pgMar w:top="2098" w:right="1474" w:bottom="1985" w:left="1588" w:header="851" w:footer="992" w:gutter="0"/>
          <w:cols w:space="720"/>
          <w:docGrid w:type="linesAndChars" w:linePitch="312"/>
        </w:sectPr>
      </w:pPr>
    </w:p>
    <w:p w14:paraId="28B40C64" w14:textId="77777777" w:rsidR="00371107" w:rsidRDefault="00371107" w:rsidP="00371107">
      <w:pPr>
        <w:keepNext/>
        <w:autoSpaceDE w:val="0"/>
        <w:autoSpaceDN w:val="0"/>
        <w:adjustRightInd w:val="0"/>
        <w:snapToGrid w:val="0"/>
        <w:spacing w:line="400" w:lineRule="exact"/>
        <w:jc w:val="left"/>
        <w:outlineLvl w:val="1"/>
        <w:rPr>
          <w:rFonts w:eastAsia="仿宋_GB2312"/>
          <w:b/>
          <w:bCs/>
          <w:sz w:val="28"/>
          <w:szCs w:val="30"/>
        </w:rPr>
      </w:pPr>
      <w:r>
        <w:rPr>
          <w:rFonts w:eastAsia="仿宋_GB2312"/>
          <w:b/>
          <w:bCs/>
          <w:sz w:val="28"/>
          <w:szCs w:val="30"/>
        </w:rPr>
        <w:lastRenderedPageBreak/>
        <w:t>（四）指定账户报表</w:t>
      </w:r>
    </w:p>
    <w:p w14:paraId="1E4C219C" w14:textId="77777777" w:rsidR="00371107" w:rsidRDefault="00371107" w:rsidP="00371107">
      <w:pPr>
        <w:keepNext/>
        <w:autoSpaceDE w:val="0"/>
        <w:autoSpaceDN w:val="0"/>
        <w:adjustRightInd w:val="0"/>
        <w:snapToGrid w:val="0"/>
        <w:spacing w:line="400" w:lineRule="exact"/>
        <w:jc w:val="left"/>
        <w:outlineLvl w:val="1"/>
        <w:rPr>
          <w:rFonts w:eastAsia="Times New Roman"/>
          <w:b/>
          <w:bCs/>
          <w:sz w:val="28"/>
          <w:szCs w:val="30"/>
        </w:rPr>
      </w:pPr>
      <w:r>
        <w:rPr>
          <w:rFonts w:eastAsia="Times New Roman"/>
          <w:b/>
          <w:bCs/>
          <w:sz w:val="28"/>
          <w:szCs w:val="30"/>
        </w:rPr>
        <w:t xml:space="preserve">iv. </w:t>
      </w:r>
      <w:r>
        <w:rPr>
          <w:b/>
          <w:bCs/>
          <w:sz w:val="28"/>
          <w:szCs w:val="30"/>
        </w:rPr>
        <w:t>Designated</w:t>
      </w:r>
      <w:r>
        <w:rPr>
          <w:rFonts w:eastAsia="Times New Roman"/>
          <w:b/>
          <w:bCs/>
          <w:sz w:val="28"/>
          <w:szCs w:val="30"/>
        </w:rPr>
        <w:t xml:space="preserve"> Account Statement</w:t>
      </w:r>
    </w:p>
    <w:p w14:paraId="69B229DF" w14:textId="77777777" w:rsidR="00371107" w:rsidRDefault="00371107" w:rsidP="00371107">
      <w:pPr>
        <w:widowControl/>
        <w:snapToGrid w:val="0"/>
        <w:spacing w:line="400" w:lineRule="exact"/>
        <w:jc w:val="center"/>
        <w:rPr>
          <w:rFonts w:eastAsia="仿宋_GB2312"/>
          <w:b/>
          <w:kern w:val="0"/>
          <w:sz w:val="32"/>
          <w:szCs w:val="32"/>
        </w:rPr>
      </w:pPr>
      <w:r>
        <w:rPr>
          <w:rFonts w:eastAsia="仿宋_GB2312"/>
          <w:b/>
          <w:kern w:val="0"/>
          <w:sz w:val="32"/>
          <w:szCs w:val="32"/>
        </w:rPr>
        <w:t>指</w:t>
      </w:r>
      <w:r>
        <w:rPr>
          <w:rFonts w:eastAsia="仿宋_GB2312"/>
          <w:b/>
          <w:kern w:val="0"/>
          <w:sz w:val="32"/>
          <w:szCs w:val="32"/>
        </w:rPr>
        <w:t xml:space="preserve"> </w:t>
      </w:r>
      <w:r>
        <w:rPr>
          <w:rFonts w:eastAsia="仿宋_GB2312"/>
          <w:b/>
          <w:kern w:val="0"/>
          <w:sz w:val="32"/>
          <w:szCs w:val="32"/>
        </w:rPr>
        <w:t>定</w:t>
      </w:r>
      <w:r>
        <w:rPr>
          <w:rFonts w:eastAsia="仿宋_GB2312"/>
          <w:b/>
          <w:kern w:val="0"/>
          <w:sz w:val="32"/>
          <w:szCs w:val="32"/>
        </w:rPr>
        <w:t xml:space="preserve"> </w:t>
      </w:r>
      <w:r>
        <w:rPr>
          <w:rFonts w:eastAsia="仿宋_GB2312"/>
          <w:b/>
          <w:kern w:val="0"/>
          <w:sz w:val="32"/>
          <w:szCs w:val="32"/>
        </w:rPr>
        <w:t>账</w:t>
      </w:r>
      <w:r>
        <w:rPr>
          <w:rFonts w:eastAsia="仿宋_GB2312"/>
          <w:b/>
          <w:kern w:val="0"/>
          <w:sz w:val="32"/>
          <w:szCs w:val="32"/>
        </w:rPr>
        <w:t xml:space="preserve"> </w:t>
      </w:r>
      <w:r>
        <w:rPr>
          <w:rFonts w:eastAsia="仿宋_GB2312"/>
          <w:b/>
          <w:kern w:val="0"/>
          <w:sz w:val="32"/>
          <w:szCs w:val="32"/>
        </w:rPr>
        <w:t>户</w:t>
      </w:r>
      <w:r>
        <w:rPr>
          <w:rFonts w:eastAsia="仿宋_GB2312"/>
          <w:b/>
          <w:kern w:val="0"/>
          <w:sz w:val="32"/>
          <w:szCs w:val="32"/>
        </w:rPr>
        <w:t xml:space="preserve"> </w:t>
      </w:r>
      <w:r>
        <w:rPr>
          <w:rFonts w:eastAsia="仿宋_GB2312"/>
          <w:b/>
          <w:kern w:val="0"/>
          <w:sz w:val="32"/>
          <w:szCs w:val="32"/>
        </w:rPr>
        <w:t>报</w:t>
      </w:r>
      <w:r>
        <w:rPr>
          <w:rFonts w:eastAsia="仿宋_GB2312"/>
          <w:b/>
          <w:kern w:val="0"/>
          <w:sz w:val="32"/>
          <w:szCs w:val="32"/>
        </w:rPr>
        <w:t xml:space="preserve"> </w:t>
      </w:r>
      <w:r>
        <w:rPr>
          <w:rFonts w:eastAsia="仿宋_GB2312"/>
          <w:b/>
          <w:kern w:val="0"/>
          <w:sz w:val="32"/>
          <w:szCs w:val="32"/>
        </w:rPr>
        <w:t>表</w:t>
      </w:r>
    </w:p>
    <w:p w14:paraId="72FD45CC" w14:textId="77777777" w:rsidR="00371107" w:rsidRDefault="00371107" w:rsidP="00371107">
      <w:pPr>
        <w:widowControl/>
        <w:spacing w:line="400" w:lineRule="exact"/>
        <w:jc w:val="center"/>
        <w:rPr>
          <w:b/>
          <w:bCs/>
          <w:kern w:val="0"/>
          <w:sz w:val="32"/>
          <w:szCs w:val="32"/>
        </w:rPr>
      </w:pPr>
      <w:r>
        <w:rPr>
          <w:b/>
          <w:bCs/>
          <w:kern w:val="0"/>
          <w:sz w:val="32"/>
          <w:szCs w:val="32"/>
        </w:rPr>
        <w:t>DESIGNATED ACCOUNT STATEMENT</w:t>
      </w:r>
    </w:p>
    <w:p w14:paraId="796B91A0" w14:textId="77777777" w:rsidR="00371107" w:rsidRDefault="00371107" w:rsidP="00371107">
      <w:pPr>
        <w:spacing w:line="400" w:lineRule="exact"/>
        <w:ind w:firstLineChars="1500" w:firstLine="3150"/>
        <w:jc w:val="left"/>
        <w:rPr>
          <w:rFonts w:eastAsia="仿宋_GB2312"/>
          <w:kern w:val="0"/>
        </w:rPr>
      </w:pPr>
      <w:r>
        <w:rPr>
          <w:rFonts w:eastAsia="仿宋_GB2312"/>
        </w:rPr>
        <w:t>本期截至</w:t>
      </w:r>
      <w:r>
        <w:rPr>
          <w:rFonts w:eastAsia="仿宋_GB2312"/>
        </w:rPr>
        <w:t>202</w:t>
      </w:r>
      <w:r>
        <w:rPr>
          <w:rFonts w:eastAsia="仿宋_GB2312" w:hint="eastAsia"/>
        </w:rPr>
        <w:t>1</w:t>
      </w:r>
      <w:r>
        <w:rPr>
          <w:rFonts w:eastAsia="仿宋_GB2312"/>
        </w:rPr>
        <w:t>年</w:t>
      </w:r>
      <w:r>
        <w:rPr>
          <w:rFonts w:eastAsia="仿宋_GB2312"/>
        </w:rPr>
        <w:t>12</w:t>
      </w:r>
      <w:r>
        <w:rPr>
          <w:rFonts w:eastAsia="仿宋_GB2312"/>
        </w:rPr>
        <w:t>月</w:t>
      </w:r>
      <w:r>
        <w:rPr>
          <w:rFonts w:eastAsia="仿宋_GB2312"/>
        </w:rPr>
        <w:t>31</w:t>
      </w:r>
      <w:r>
        <w:rPr>
          <w:rFonts w:eastAsia="仿宋_GB2312"/>
        </w:rPr>
        <w:t>日</w:t>
      </w:r>
      <w:r>
        <w:rPr>
          <w:rFonts w:eastAsia="仿宋_GB2312"/>
        </w:rPr>
        <w:t xml:space="preserve"> </w:t>
      </w:r>
      <w:r>
        <w:rPr>
          <w:rFonts w:eastAsia="仿宋_GB2312"/>
          <w:kern w:val="0"/>
        </w:rPr>
        <w:t xml:space="preserve">                       </w:t>
      </w:r>
    </w:p>
    <w:p w14:paraId="2EBEA455" w14:textId="77777777" w:rsidR="00371107" w:rsidRDefault="00371107" w:rsidP="00371107">
      <w:pPr>
        <w:spacing w:line="400" w:lineRule="exact"/>
        <w:jc w:val="center"/>
      </w:pPr>
      <w:r>
        <w:t xml:space="preserve">    (For the period ended December 31, 202</w:t>
      </w:r>
      <w:r>
        <w:rPr>
          <w:rFonts w:hint="eastAsia"/>
        </w:rPr>
        <w:t>1</w:t>
      </w:r>
      <w:r>
        <w:t>）</w:t>
      </w:r>
    </w:p>
    <w:p w14:paraId="62B3186F" w14:textId="77777777" w:rsidR="00371107" w:rsidRDefault="00371107" w:rsidP="00371107">
      <w:pPr>
        <w:jc w:val="center"/>
        <w:rPr>
          <w:b/>
        </w:rPr>
      </w:pPr>
    </w:p>
    <w:p w14:paraId="0BBD4613" w14:textId="77777777" w:rsidR="00371107" w:rsidRDefault="00371107" w:rsidP="00371107">
      <w:pPr>
        <w:spacing w:line="240" w:lineRule="exact"/>
        <w:ind w:leftChars="18" w:left="6213" w:rightChars="-113" w:right="-237" w:hangingChars="3250" w:hanging="6175"/>
        <w:rPr>
          <w:rFonts w:eastAsia="仿宋_GB2312"/>
          <w:spacing w:val="-10"/>
        </w:rPr>
      </w:pPr>
      <w:r>
        <w:rPr>
          <w:rFonts w:eastAsia="仿宋_GB2312"/>
          <w:spacing w:val="-10"/>
        </w:rPr>
        <w:t>项目名称：世界银行贷款川渝合作</w:t>
      </w:r>
      <w:r>
        <w:rPr>
          <w:rFonts w:eastAsia="仿宋_GB2312"/>
          <w:spacing w:val="-10"/>
        </w:rPr>
        <w:t>(</w:t>
      </w:r>
      <w:r>
        <w:rPr>
          <w:rFonts w:eastAsia="仿宋_GB2312"/>
          <w:spacing w:val="-10"/>
        </w:rPr>
        <w:t>广安</w:t>
      </w:r>
      <w:r>
        <w:rPr>
          <w:rFonts w:eastAsia="仿宋_GB2312"/>
          <w:spacing w:val="-10"/>
        </w:rPr>
        <w:t>)</w:t>
      </w:r>
      <w:r>
        <w:rPr>
          <w:rFonts w:eastAsia="仿宋_GB2312"/>
          <w:spacing w:val="-10"/>
        </w:rPr>
        <w:t>示范区</w:t>
      </w:r>
      <w:r>
        <w:rPr>
          <w:rFonts w:eastAsia="仿宋_GB2312"/>
          <w:spacing w:val="-10"/>
        </w:rPr>
        <w:t xml:space="preserve">     </w:t>
      </w:r>
      <w:r>
        <w:rPr>
          <w:rFonts w:eastAsia="仿宋_GB2312"/>
        </w:rPr>
        <w:t>开户银行名称：四川省建设银行锦城支行</w:t>
      </w:r>
    </w:p>
    <w:p w14:paraId="77360205" w14:textId="77777777" w:rsidR="00371107" w:rsidRDefault="00371107" w:rsidP="00371107">
      <w:pPr>
        <w:spacing w:line="240" w:lineRule="exact"/>
        <w:ind w:leftChars="18" w:left="6213" w:rightChars="-113" w:right="-237" w:hangingChars="3250" w:hanging="6175"/>
        <w:rPr>
          <w:rFonts w:eastAsia="仿宋_GB2312"/>
        </w:rPr>
      </w:pPr>
      <w:r>
        <w:rPr>
          <w:rFonts w:eastAsia="仿宋_GB2312"/>
          <w:spacing w:val="-10"/>
        </w:rPr>
        <w:t xml:space="preserve">           </w:t>
      </w:r>
      <w:r>
        <w:rPr>
          <w:rFonts w:eastAsia="仿宋_GB2312"/>
          <w:spacing w:val="-10"/>
        </w:rPr>
        <w:t>基础设施建设项目</w:t>
      </w:r>
      <w:r>
        <w:rPr>
          <w:rFonts w:eastAsia="仿宋_GB2312"/>
          <w:spacing w:val="-10"/>
        </w:rPr>
        <w:t xml:space="preserve"> </w:t>
      </w:r>
      <w:r>
        <w:rPr>
          <w:rFonts w:eastAsia="仿宋_GB2312"/>
        </w:rPr>
        <w:t xml:space="preserve">    </w:t>
      </w:r>
    </w:p>
    <w:p w14:paraId="6DF85FB7" w14:textId="77777777" w:rsidR="00371107" w:rsidRDefault="00371107" w:rsidP="00371107">
      <w:pPr>
        <w:spacing w:line="300" w:lineRule="exact"/>
        <w:ind w:left="5040" w:hangingChars="2400" w:hanging="5040"/>
        <w:jc w:val="left"/>
        <w:rPr>
          <w:rFonts w:eastAsia="仿宋_GB2312"/>
        </w:rPr>
      </w:pPr>
      <w:r>
        <w:rPr>
          <w:rFonts w:eastAsia="仿宋_GB2312"/>
        </w:rPr>
        <w:t>Project Name: Sichuan-Chongqing Cooperation      Depository Bank: Jingcheng Branch,</w:t>
      </w:r>
    </w:p>
    <w:p w14:paraId="6C7CF0E1" w14:textId="77777777" w:rsidR="00371107" w:rsidRDefault="00371107" w:rsidP="00371107">
      <w:pPr>
        <w:spacing w:line="300" w:lineRule="exact"/>
        <w:ind w:left="5040" w:hangingChars="2400" w:hanging="5040"/>
        <w:jc w:val="left"/>
        <w:rPr>
          <w:rFonts w:eastAsia="仿宋_GB2312"/>
        </w:rPr>
      </w:pPr>
      <w:r>
        <w:rPr>
          <w:rFonts w:eastAsia="仿宋_GB2312"/>
        </w:rPr>
        <w:t xml:space="preserve">            (Guang’an) Demonstration Area                     Construction Bank of    </w:t>
      </w:r>
    </w:p>
    <w:p w14:paraId="1031DC41" w14:textId="77777777" w:rsidR="00371107" w:rsidRDefault="00371107" w:rsidP="00371107">
      <w:pPr>
        <w:spacing w:line="300" w:lineRule="exact"/>
        <w:ind w:left="5040" w:hangingChars="2400" w:hanging="5040"/>
        <w:jc w:val="left"/>
        <w:rPr>
          <w:rFonts w:eastAsia="仿宋_GB2312"/>
        </w:rPr>
      </w:pPr>
      <w:r>
        <w:rPr>
          <w:rFonts w:eastAsia="仿宋_GB2312"/>
        </w:rPr>
        <w:t xml:space="preserve">           Infrastructure Construction Project                    Sichuan                                       </w:t>
      </w:r>
    </w:p>
    <w:p w14:paraId="63DB6E78" w14:textId="77777777" w:rsidR="00371107" w:rsidRDefault="00371107" w:rsidP="00371107">
      <w:pPr>
        <w:spacing w:line="300" w:lineRule="exact"/>
        <w:rPr>
          <w:rFonts w:eastAsia="仿宋_GB2312"/>
        </w:rPr>
      </w:pPr>
      <w:r>
        <w:rPr>
          <w:rFonts w:eastAsia="仿宋_GB2312"/>
        </w:rPr>
        <w:t xml:space="preserve">            Financed by the World Bank            </w:t>
      </w:r>
    </w:p>
    <w:p w14:paraId="7429EF05" w14:textId="77777777" w:rsidR="00371107" w:rsidRDefault="00371107" w:rsidP="00371107">
      <w:pPr>
        <w:spacing w:line="300" w:lineRule="exact"/>
        <w:rPr>
          <w:rFonts w:eastAsia="仿宋_GB2312"/>
        </w:rPr>
      </w:pPr>
      <w:r>
        <w:rPr>
          <w:rFonts w:eastAsia="仿宋_GB2312"/>
        </w:rPr>
        <w:t>账号：</w:t>
      </w:r>
      <w:r>
        <w:rPr>
          <w:kern w:val="0"/>
          <w:szCs w:val="21"/>
        </w:rPr>
        <w:t xml:space="preserve">51050189083609588666                     </w:t>
      </w:r>
      <w:r>
        <w:rPr>
          <w:rFonts w:eastAsia="仿宋_GB2312"/>
        </w:rPr>
        <w:t>贷款号：</w:t>
      </w:r>
      <w:r>
        <w:rPr>
          <w:rFonts w:eastAsia="仿宋_GB2312"/>
        </w:rPr>
        <w:t>8472-C</w:t>
      </w:r>
      <w:r>
        <w:rPr>
          <w:rFonts w:eastAsia="仿宋_GB2312" w:hint="eastAsia"/>
        </w:rPr>
        <w:t>N</w:t>
      </w:r>
    </w:p>
    <w:p w14:paraId="07C39592" w14:textId="77777777" w:rsidR="00371107" w:rsidRDefault="00371107" w:rsidP="00371107">
      <w:pPr>
        <w:spacing w:line="300" w:lineRule="exact"/>
        <w:rPr>
          <w:rFonts w:eastAsia="仿宋_GB2312"/>
          <w:spacing w:val="-10"/>
        </w:rPr>
      </w:pPr>
      <w:r>
        <w:rPr>
          <w:rFonts w:eastAsia="仿宋_GB2312"/>
        </w:rPr>
        <w:t>Account No.:</w:t>
      </w:r>
      <w:r>
        <w:rPr>
          <w:kern w:val="0"/>
          <w:szCs w:val="21"/>
        </w:rPr>
        <w:t xml:space="preserve">51050189083609588666                </w:t>
      </w:r>
      <w:r>
        <w:rPr>
          <w:rFonts w:hint="eastAsia"/>
          <w:kern w:val="0"/>
          <w:szCs w:val="21"/>
        </w:rPr>
        <w:t xml:space="preserve"> </w:t>
      </w:r>
      <w:r>
        <w:rPr>
          <w:rFonts w:eastAsia="仿宋_GB2312"/>
        </w:rPr>
        <w:t>Loan</w:t>
      </w:r>
      <w:r>
        <w:rPr>
          <w:rFonts w:eastAsia="仿宋_GB2312" w:hint="eastAsia"/>
        </w:rPr>
        <w:t>:</w:t>
      </w:r>
      <w:r>
        <w:rPr>
          <w:rFonts w:eastAsia="仿宋_GB2312"/>
        </w:rPr>
        <w:t>No.</w:t>
      </w:r>
      <w:r>
        <w:rPr>
          <w:rFonts w:eastAsia="仿宋_GB2312" w:hint="eastAsia"/>
        </w:rPr>
        <w:t>:</w:t>
      </w:r>
      <w:r>
        <w:rPr>
          <w:rFonts w:eastAsia="仿宋_GB2312"/>
        </w:rPr>
        <w:t>8472-C</w:t>
      </w:r>
      <w:r>
        <w:rPr>
          <w:rFonts w:eastAsia="仿宋_GB2312" w:hint="eastAsia"/>
        </w:rPr>
        <w:t>N</w:t>
      </w:r>
    </w:p>
    <w:p w14:paraId="754DB42A" w14:textId="77777777" w:rsidR="00371107" w:rsidRDefault="00371107" w:rsidP="00371107">
      <w:pPr>
        <w:spacing w:line="300" w:lineRule="exact"/>
        <w:rPr>
          <w:rFonts w:eastAsia="仿宋_GB2312"/>
        </w:rPr>
      </w:pPr>
      <w:r>
        <w:rPr>
          <w:rFonts w:eastAsia="仿宋_GB2312"/>
          <w:spacing w:val="-10"/>
        </w:rPr>
        <w:t>编报单位：四川省财政厅</w:t>
      </w:r>
      <w:r>
        <w:rPr>
          <w:rFonts w:eastAsia="仿宋_GB2312"/>
          <w:spacing w:val="-10"/>
        </w:rPr>
        <w:t xml:space="preserve">                                 </w:t>
      </w:r>
      <w:r>
        <w:rPr>
          <w:rFonts w:eastAsia="仿宋_GB2312"/>
        </w:rPr>
        <w:t>货币种类：美元</w:t>
      </w:r>
    </w:p>
    <w:p w14:paraId="41059CF4" w14:textId="77777777" w:rsidR="00371107" w:rsidRDefault="00371107" w:rsidP="00371107">
      <w:pPr>
        <w:spacing w:line="300" w:lineRule="exact"/>
        <w:rPr>
          <w:kern w:val="0"/>
          <w:szCs w:val="21"/>
        </w:rPr>
      </w:pPr>
      <w:r>
        <w:t>Prepared by</w:t>
      </w:r>
      <w:r>
        <w:rPr>
          <w:rFonts w:eastAsia="仿宋_GB2312"/>
          <w:spacing w:val="-10"/>
        </w:rPr>
        <w:t xml:space="preserve">: The Finance Department of Sichuan Province     </w:t>
      </w:r>
      <w:r>
        <w:rPr>
          <w:rFonts w:eastAsia="仿宋_GB2312"/>
        </w:rPr>
        <w:t>Currency: USD</w:t>
      </w:r>
    </w:p>
    <w:p w14:paraId="0F63137C" w14:textId="77777777" w:rsidR="00371107" w:rsidRDefault="00371107" w:rsidP="00371107">
      <w:pPr>
        <w:spacing w:line="300" w:lineRule="exact"/>
        <w:rPr>
          <w:kern w:val="0"/>
          <w:szCs w:val="21"/>
        </w:rPr>
      </w:pPr>
      <w:r>
        <w:rPr>
          <w:rFonts w:eastAsia="仿宋_GB2312"/>
          <w:spacing w:val="-1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7"/>
        <w:gridCol w:w="3163"/>
      </w:tblGrid>
      <w:tr w:rsidR="00371107" w14:paraId="1339A49F" w14:textId="77777777" w:rsidTr="009E10FB">
        <w:trPr>
          <w:trHeight w:val="667"/>
        </w:trPr>
        <w:tc>
          <w:tcPr>
            <w:tcW w:w="5507" w:type="dxa"/>
            <w:vAlign w:val="center"/>
          </w:tcPr>
          <w:p w14:paraId="66EF4387" w14:textId="77777777" w:rsidR="00371107" w:rsidRDefault="00371107" w:rsidP="009E10FB">
            <w:pPr>
              <w:spacing w:line="216" w:lineRule="exact"/>
              <w:jc w:val="center"/>
              <w:rPr>
                <w:sz w:val="15"/>
                <w:szCs w:val="15"/>
              </w:rPr>
            </w:pPr>
            <w:r>
              <w:rPr>
                <w:sz w:val="15"/>
                <w:szCs w:val="15"/>
              </w:rPr>
              <w:t>A</w:t>
            </w:r>
            <w:r>
              <w:rPr>
                <w:sz w:val="15"/>
                <w:szCs w:val="15"/>
              </w:rPr>
              <w:t>部分：本期指定账户收支情况</w:t>
            </w:r>
          </w:p>
          <w:p w14:paraId="03FE76D3" w14:textId="77777777" w:rsidR="00371107" w:rsidRDefault="00371107" w:rsidP="009E10FB">
            <w:pPr>
              <w:spacing w:line="216" w:lineRule="exact"/>
              <w:jc w:val="center"/>
              <w:rPr>
                <w:b/>
                <w:sz w:val="15"/>
                <w:szCs w:val="15"/>
              </w:rPr>
            </w:pPr>
            <w:r>
              <w:rPr>
                <w:sz w:val="15"/>
                <w:szCs w:val="15"/>
              </w:rPr>
              <w:t>Part A-Account Activity for the Current Period</w:t>
            </w:r>
          </w:p>
        </w:tc>
        <w:tc>
          <w:tcPr>
            <w:tcW w:w="3163" w:type="dxa"/>
            <w:vAlign w:val="center"/>
          </w:tcPr>
          <w:p w14:paraId="54213BE4" w14:textId="77777777" w:rsidR="00371107" w:rsidRDefault="00371107" w:rsidP="009E10FB">
            <w:pPr>
              <w:spacing w:line="216" w:lineRule="exact"/>
              <w:jc w:val="center"/>
              <w:rPr>
                <w:sz w:val="15"/>
                <w:szCs w:val="15"/>
              </w:rPr>
            </w:pPr>
            <w:r>
              <w:rPr>
                <w:sz w:val="15"/>
                <w:szCs w:val="15"/>
              </w:rPr>
              <w:t>金</w:t>
            </w:r>
            <w:r>
              <w:rPr>
                <w:sz w:val="15"/>
                <w:szCs w:val="15"/>
              </w:rPr>
              <w:t xml:space="preserve">  </w:t>
            </w:r>
            <w:r>
              <w:rPr>
                <w:sz w:val="15"/>
                <w:szCs w:val="15"/>
              </w:rPr>
              <w:t>额</w:t>
            </w:r>
          </w:p>
          <w:p w14:paraId="1A037F5C" w14:textId="77777777" w:rsidR="00371107" w:rsidRDefault="00371107" w:rsidP="009E10FB">
            <w:pPr>
              <w:spacing w:line="216" w:lineRule="exact"/>
              <w:jc w:val="center"/>
              <w:rPr>
                <w:sz w:val="15"/>
                <w:szCs w:val="15"/>
              </w:rPr>
            </w:pPr>
            <w:r>
              <w:rPr>
                <w:sz w:val="15"/>
                <w:szCs w:val="15"/>
              </w:rPr>
              <w:t>Amount</w:t>
            </w:r>
          </w:p>
        </w:tc>
      </w:tr>
      <w:tr w:rsidR="00371107" w14:paraId="230A63B8" w14:textId="77777777" w:rsidTr="009E10FB">
        <w:trPr>
          <w:trHeight w:val="445"/>
        </w:trPr>
        <w:tc>
          <w:tcPr>
            <w:tcW w:w="5507" w:type="dxa"/>
            <w:vAlign w:val="bottom"/>
          </w:tcPr>
          <w:p w14:paraId="256D2415" w14:textId="77777777" w:rsidR="00371107" w:rsidRDefault="00371107" w:rsidP="009E10FB">
            <w:pPr>
              <w:spacing w:line="216" w:lineRule="exact"/>
              <w:rPr>
                <w:color w:val="000000"/>
                <w:sz w:val="15"/>
                <w:szCs w:val="15"/>
              </w:rPr>
            </w:pPr>
            <w:r>
              <w:rPr>
                <w:color w:val="000000"/>
                <w:sz w:val="15"/>
                <w:szCs w:val="15"/>
              </w:rPr>
              <w:t>期初余额</w:t>
            </w:r>
          </w:p>
          <w:p w14:paraId="670DF592" w14:textId="77777777" w:rsidR="00371107" w:rsidRDefault="00371107" w:rsidP="009E10FB">
            <w:pPr>
              <w:spacing w:line="216" w:lineRule="exact"/>
              <w:rPr>
                <w:color w:val="000000"/>
                <w:sz w:val="15"/>
                <w:szCs w:val="15"/>
              </w:rPr>
            </w:pPr>
            <w:r>
              <w:rPr>
                <w:color w:val="000000"/>
                <w:sz w:val="15"/>
                <w:szCs w:val="15"/>
              </w:rPr>
              <w:t>Beginning Balance</w:t>
            </w:r>
          </w:p>
        </w:tc>
        <w:tc>
          <w:tcPr>
            <w:tcW w:w="3163" w:type="dxa"/>
            <w:vAlign w:val="center"/>
          </w:tcPr>
          <w:p w14:paraId="1D92C7DE" w14:textId="77777777" w:rsidR="00371107" w:rsidRDefault="00371107" w:rsidP="009E10FB">
            <w:pPr>
              <w:spacing w:line="216" w:lineRule="exact"/>
              <w:rPr>
                <w:color w:val="000000"/>
                <w:sz w:val="15"/>
                <w:szCs w:val="15"/>
              </w:rPr>
            </w:pPr>
            <w:r>
              <w:rPr>
                <w:color w:val="000000"/>
                <w:sz w:val="15"/>
                <w:szCs w:val="15"/>
              </w:rPr>
              <w:t xml:space="preserve"> </w:t>
            </w:r>
            <w:r>
              <w:rPr>
                <w:rFonts w:hint="eastAsia"/>
                <w:color w:val="000000"/>
                <w:sz w:val="15"/>
                <w:szCs w:val="15"/>
              </w:rPr>
              <w:t xml:space="preserve">                          </w:t>
            </w:r>
            <w:r>
              <w:rPr>
                <w:color w:val="000000"/>
                <w:sz w:val="15"/>
                <w:szCs w:val="15"/>
              </w:rPr>
              <w:t xml:space="preserve">4,587,446.21 </w:t>
            </w:r>
          </w:p>
        </w:tc>
      </w:tr>
      <w:tr w:rsidR="00371107" w14:paraId="1404F157" w14:textId="77777777" w:rsidTr="009E10FB">
        <w:trPr>
          <w:trHeight w:val="559"/>
        </w:trPr>
        <w:tc>
          <w:tcPr>
            <w:tcW w:w="5507" w:type="dxa"/>
            <w:vAlign w:val="bottom"/>
          </w:tcPr>
          <w:p w14:paraId="60A05C0A" w14:textId="77777777" w:rsidR="00371107" w:rsidRDefault="00371107" w:rsidP="009E10FB">
            <w:pPr>
              <w:spacing w:line="216" w:lineRule="exact"/>
              <w:rPr>
                <w:color w:val="000000"/>
                <w:sz w:val="15"/>
                <w:szCs w:val="15"/>
              </w:rPr>
            </w:pPr>
            <w:r>
              <w:rPr>
                <w:color w:val="000000"/>
                <w:sz w:val="15"/>
                <w:szCs w:val="15"/>
              </w:rPr>
              <w:t>增加：</w:t>
            </w:r>
          </w:p>
          <w:p w14:paraId="02F7CF71" w14:textId="77777777" w:rsidR="00371107" w:rsidRDefault="00371107" w:rsidP="009E10FB">
            <w:pPr>
              <w:spacing w:line="216" w:lineRule="exact"/>
              <w:rPr>
                <w:color w:val="000000"/>
                <w:sz w:val="15"/>
                <w:szCs w:val="15"/>
              </w:rPr>
            </w:pPr>
            <w:r>
              <w:rPr>
                <w:color w:val="000000"/>
                <w:sz w:val="15"/>
                <w:szCs w:val="15"/>
              </w:rPr>
              <w:t>Add:</w:t>
            </w:r>
          </w:p>
        </w:tc>
        <w:tc>
          <w:tcPr>
            <w:tcW w:w="3163" w:type="dxa"/>
            <w:vAlign w:val="center"/>
          </w:tcPr>
          <w:p w14:paraId="77DDD36D" w14:textId="77777777" w:rsidR="00371107" w:rsidRDefault="00371107" w:rsidP="009E10FB">
            <w:pPr>
              <w:spacing w:line="216" w:lineRule="exact"/>
              <w:rPr>
                <w:color w:val="000000"/>
                <w:sz w:val="15"/>
                <w:szCs w:val="15"/>
              </w:rPr>
            </w:pPr>
            <w:r>
              <w:rPr>
                <w:color w:val="000000"/>
                <w:sz w:val="15"/>
                <w:szCs w:val="15"/>
              </w:rPr>
              <w:t xml:space="preserve"> </w:t>
            </w:r>
            <w:r>
              <w:rPr>
                <w:rFonts w:hint="eastAsia"/>
                <w:color w:val="000000"/>
                <w:sz w:val="15"/>
                <w:szCs w:val="15"/>
              </w:rPr>
              <w:t xml:space="preserve">                          </w:t>
            </w:r>
            <w:r>
              <w:rPr>
                <w:color w:val="000000"/>
                <w:sz w:val="15"/>
                <w:szCs w:val="15"/>
              </w:rPr>
              <w:t xml:space="preserve">26,301,355.45 </w:t>
            </w:r>
          </w:p>
        </w:tc>
      </w:tr>
      <w:tr w:rsidR="00371107" w14:paraId="33ECF422" w14:textId="77777777" w:rsidTr="009E10FB">
        <w:trPr>
          <w:trHeight w:val="539"/>
        </w:trPr>
        <w:tc>
          <w:tcPr>
            <w:tcW w:w="5507" w:type="dxa"/>
            <w:vAlign w:val="bottom"/>
          </w:tcPr>
          <w:p w14:paraId="1CAB6103" w14:textId="77777777" w:rsidR="00371107" w:rsidRDefault="00371107" w:rsidP="009E10FB">
            <w:pPr>
              <w:spacing w:line="216" w:lineRule="exact"/>
              <w:rPr>
                <w:color w:val="000000"/>
                <w:sz w:val="15"/>
                <w:szCs w:val="15"/>
              </w:rPr>
            </w:pPr>
            <w:r>
              <w:rPr>
                <w:color w:val="000000"/>
                <w:sz w:val="15"/>
                <w:szCs w:val="15"/>
              </w:rPr>
              <w:t>本期世行回补总额</w:t>
            </w:r>
          </w:p>
          <w:p w14:paraId="75B571B9" w14:textId="77777777" w:rsidR="00371107" w:rsidRDefault="00371107" w:rsidP="009E10FB">
            <w:pPr>
              <w:spacing w:line="216" w:lineRule="exact"/>
              <w:rPr>
                <w:color w:val="000000"/>
                <w:sz w:val="15"/>
                <w:szCs w:val="15"/>
              </w:rPr>
            </w:pPr>
            <w:r>
              <w:rPr>
                <w:color w:val="000000"/>
                <w:sz w:val="15"/>
                <w:szCs w:val="15"/>
              </w:rPr>
              <w:t>Total Amount Deposited this Period by World Bank</w:t>
            </w:r>
          </w:p>
        </w:tc>
        <w:tc>
          <w:tcPr>
            <w:tcW w:w="3163" w:type="dxa"/>
            <w:vAlign w:val="center"/>
          </w:tcPr>
          <w:p w14:paraId="4CD8CAE8" w14:textId="77777777" w:rsidR="00371107" w:rsidRDefault="00371107" w:rsidP="009E10FB">
            <w:pPr>
              <w:spacing w:line="216" w:lineRule="exact"/>
              <w:rPr>
                <w:color w:val="000000"/>
                <w:sz w:val="15"/>
                <w:szCs w:val="15"/>
              </w:rPr>
            </w:pPr>
            <w:r>
              <w:rPr>
                <w:color w:val="000000"/>
                <w:sz w:val="15"/>
                <w:szCs w:val="15"/>
              </w:rPr>
              <w:t xml:space="preserve"> </w:t>
            </w:r>
            <w:r>
              <w:rPr>
                <w:rFonts w:hint="eastAsia"/>
                <w:color w:val="000000"/>
                <w:sz w:val="15"/>
                <w:szCs w:val="15"/>
              </w:rPr>
              <w:t xml:space="preserve">                          </w:t>
            </w:r>
            <w:r>
              <w:rPr>
                <w:color w:val="000000"/>
                <w:sz w:val="15"/>
                <w:szCs w:val="15"/>
              </w:rPr>
              <w:t xml:space="preserve">26,301,069.51 </w:t>
            </w:r>
          </w:p>
        </w:tc>
      </w:tr>
      <w:tr w:rsidR="00371107" w14:paraId="36B745F8" w14:textId="77777777" w:rsidTr="009E10FB">
        <w:trPr>
          <w:trHeight w:val="561"/>
        </w:trPr>
        <w:tc>
          <w:tcPr>
            <w:tcW w:w="5507" w:type="dxa"/>
            <w:vAlign w:val="bottom"/>
          </w:tcPr>
          <w:p w14:paraId="245E8BA1" w14:textId="77777777" w:rsidR="00371107" w:rsidRDefault="00371107" w:rsidP="009E10FB">
            <w:pPr>
              <w:spacing w:line="216" w:lineRule="exact"/>
              <w:rPr>
                <w:color w:val="000000"/>
                <w:sz w:val="15"/>
                <w:szCs w:val="15"/>
              </w:rPr>
            </w:pPr>
            <w:r>
              <w:rPr>
                <w:color w:val="000000"/>
                <w:sz w:val="15"/>
                <w:szCs w:val="15"/>
              </w:rPr>
              <w:t>本期利息收入总额（存入指定账户部分）</w:t>
            </w:r>
          </w:p>
          <w:p w14:paraId="5A1F59B5" w14:textId="77777777" w:rsidR="00371107" w:rsidRDefault="00371107" w:rsidP="009E10FB">
            <w:pPr>
              <w:spacing w:line="216" w:lineRule="exact"/>
              <w:rPr>
                <w:color w:val="000000"/>
                <w:sz w:val="15"/>
                <w:szCs w:val="15"/>
              </w:rPr>
            </w:pPr>
            <w:r>
              <w:rPr>
                <w:color w:val="000000"/>
                <w:sz w:val="15"/>
                <w:szCs w:val="15"/>
              </w:rPr>
              <w:t>Total Interest Earned this Period if Deposited in Designated Account</w:t>
            </w:r>
          </w:p>
        </w:tc>
        <w:tc>
          <w:tcPr>
            <w:tcW w:w="3163" w:type="dxa"/>
            <w:vAlign w:val="center"/>
          </w:tcPr>
          <w:p w14:paraId="7FC153C2" w14:textId="77777777" w:rsidR="00371107" w:rsidRDefault="00371107" w:rsidP="009E10FB">
            <w:pPr>
              <w:spacing w:line="216" w:lineRule="exact"/>
              <w:rPr>
                <w:color w:val="000000"/>
                <w:sz w:val="15"/>
                <w:szCs w:val="15"/>
              </w:rPr>
            </w:pPr>
            <w:r>
              <w:rPr>
                <w:color w:val="000000"/>
                <w:sz w:val="15"/>
                <w:szCs w:val="15"/>
              </w:rPr>
              <w:t xml:space="preserve"> </w:t>
            </w:r>
            <w:r>
              <w:rPr>
                <w:rFonts w:hint="eastAsia"/>
                <w:color w:val="000000"/>
                <w:sz w:val="15"/>
                <w:szCs w:val="15"/>
              </w:rPr>
              <w:t xml:space="preserve">                          </w:t>
            </w:r>
            <w:r>
              <w:rPr>
                <w:color w:val="000000"/>
                <w:sz w:val="15"/>
                <w:szCs w:val="15"/>
              </w:rPr>
              <w:t xml:space="preserve">285.94 </w:t>
            </w:r>
          </w:p>
        </w:tc>
      </w:tr>
      <w:tr w:rsidR="00371107" w14:paraId="2335B079" w14:textId="77777777" w:rsidTr="009E10FB">
        <w:trPr>
          <w:trHeight w:val="433"/>
        </w:trPr>
        <w:tc>
          <w:tcPr>
            <w:tcW w:w="5507" w:type="dxa"/>
            <w:vAlign w:val="bottom"/>
          </w:tcPr>
          <w:p w14:paraId="300404C0" w14:textId="77777777" w:rsidR="00371107" w:rsidRDefault="00371107" w:rsidP="009E10FB">
            <w:pPr>
              <w:spacing w:line="216" w:lineRule="exact"/>
              <w:rPr>
                <w:color w:val="000000"/>
                <w:sz w:val="15"/>
                <w:szCs w:val="15"/>
              </w:rPr>
            </w:pPr>
            <w:r>
              <w:rPr>
                <w:color w:val="000000"/>
                <w:sz w:val="15"/>
                <w:szCs w:val="15"/>
              </w:rPr>
              <w:t>本期不合格支出归还总额</w:t>
            </w:r>
          </w:p>
          <w:p w14:paraId="2537026F" w14:textId="77777777" w:rsidR="00371107" w:rsidRDefault="00371107" w:rsidP="009E10FB">
            <w:pPr>
              <w:spacing w:line="216" w:lineRule="exact"/>
              <w:rPr>
                <w:color w:val="000000"/>
                <w:sz w:val="15"/>
                <w:szCs w:val="15"/>
              </w:rPr>
            </w:pPr>
            <w:r>
              <w:rPr>
                <w:color w:val="000000"/>
                <w:sz w:val="15"/>
                <w:szCs w:val="15"/>
              </w:rPr>
              <w:t xml:space="preserve">Total Amount Refunded this Period to Cover Ineligible Expenditures </w:t>
            </w:r>
          </w:p>
        </w:tc>
        <w:tc>
          <w:tcPr>
            <w:tcW w:w="3163" w:type="dxa"/>
            <w:vAlign w:val="center"/>
          </w:tcPr>
          <w:p w14:paraId="4A651725" w14:textId="77777777" w:rsidR="00371107" w:rsidRDefault="00371107" w:rsidP="009E10FB">
            <w:pPr>
              <w:spacing w:line="216" w:lineRule="exact"/>
              <w:ind w:firstLineChars="1400" w:firstLine="2100"/>
              <w:rPr>
                <w:color w:val="000000"/>
                <w:sz w:val="15"/>
                <w:szCs w:val="15"/>
              </w:rPr>
            </w:pPr>
            <w:r>
              <w:rPr>
                <w:rFonts w:hint="eastAsia"/>
                <w:color w:val="000000"/>
                <w:sz w:val="15"/>
                <w:szCs w:val="15"/>
              </w:rPr>
              <w:t>0.00</w:t>
            </w:r>
          </w:p>
        </w:tc>
      </w:tr>
      <w:tr w:rsidR="00371107" w14:paraId="7601BE9E" w14:textId="77777777" w:rsidTr="009E10FB">
        <w:trPr>
          <w:trHeight w:val="335"/>
        </w:trPr>
        <w:tc>
          <w:tcPr>
            <w:tcW w:w="5507" w:type="dxa"/>
            <w:vAlign w:val="bottom"/>
          </w:tcPr>
          <w:p w14:paraId="5DBFD71D" w14:textId="77777777" w:rsidR="00371107" w:rsidRDefault="00371107" w:rsidP="009E10FB">
            <w:pPr>
              <w:spacing w:line="216" w:lineRule="exact"/>
              <w:rPr>
                <w:color w:val="000000"/>
                <w:sz w:val="15"/>
                <w:szCs w:val="15"/>
              </w:rPr>
            </w:pPr>
            <w:r>
              <w:rPr>
                <w:color w:val="000000"/>
                <w:sz w:val="15"/>
                <w:szCs w:val="15"/>
              </w:rPr>
              <w:t>减少：</w:t>
            </w:r>
          </w:p>
          <w:p w14:paraId="23AC667A" w14:textId="77777777" w:rsidR="00371107" w:rsidRDefault="00371107" w:rsidP="009E10FB">
            <w:pPr>
              <w:spacing w:line="216" w:lineRule="exact"/>
              <w:rPr>
                <w:color w:val="000000"/>
                <w:sz w:val="15"/>
                <w:szCs w:val="15"/>
              </w:rPr>
            </w:pPr>
            <w:r>
              <w:rPr>
                <w:color w:val="000000"/>
                <w:sz w:val="15"/>
                <w:szCs w:val="15"/>
              </w:rPr>
              <w:t>Deduct:</w:t>
            </w:r>
          </w:p>
        </w:tc>
        <w:tc>
          <w:tcPr>
            <w:tcW w:w="3163" w:type="dxa"/>
            <w:vAlign w:val="center"/>
          </w:tcPr>
          <w:p w14:paraId="27E42239" w14:textId="77777777" w:rsidR="00371107" w:rsidRDefault="00371107" w:rsidP="009E10FB">
            <w:pPr>
              <w:spacing w:line="216" w:lineRule="exact"/>
              <w:rPr>
                <w:color w:val="000000"/>
                <w:sz w:val="15"/>
                <w:szCs w:val="15"/>
              </w:rPr>
            </w:pPr>
            <w:r>
              <w:rPr>
                <w:color w:val="000000"/>
                <w:sz w:val="15"/>
                <w:szCs w:val="15"/>
              </w:rPr>
              <w:t xml:space="preserve"> </w:t>
            </w:r>
            <w:r>
              <w:rPr>
                <w:rFonts w:hint="eastAsia"/>
                <w:color w:val="000000"/>
                <w:sz w:val="15"/>
                <w:szCs w:val="15"/>
              </w:rPr>
              <w:t xml:space="preserve">                          </w:t>
            </w:r>
            <w:r>
              <w:rPr>
                <w:color w:val="000000"/>
                <w:sz w:val="15"/>
                <w:szCs w:val="15"/>
              </w:rPr>
              <w:t xml:space="preserve">25,485,890.55 </w:t>
            </w:r>
          </w:p>
        </w:tc>
      </w:tr>
      <w:tr w:rsidR="00371107" w14:paraId="57D27441" w14:textId="77777777" w:rsidTr="009E10FB">
        <w:trPr>
          <w:trHeight w:val="421"/>
        </w:trPr>
        <w:tc>
          <w:tcPr>
            <w:tcW w:w="5507" w:type="dxa"/>
            <w:vAlign w:val="bottom"/>
          </w:tcPr>
          <w:p w14:paraId="3BFAB267" w14:textId="77777777" w:rsidR="00371107" w:rsidRDefault="00371107" w:rsidP="009E10FB">
            <w:pPr>
              <w:spacing w:line="216" w:lineRule="exact"/>
              <w:rPr>
                <w:color w:val="000000"/>
                <w:sz w:val="15"/>
                <w:szCs w:val="15"/>
              </w:rPr>
            </w:pPr>
            <w:r>
              <w:rPr>
                <w:color w:val="000000"/>
                <w:sz w:val="15"/>
                <w:szCs w:val="15"/>
              </w:rPr>
              <w:t>本期支付总额</w:t>
            </w:r>
          </w:p>
          <w:p w14:paraId="1B9AEEC4" w14:textId="77777777" w:rsidR="00371107" w:rsidRDefault="00371107" w:rsidP="009E10FB">
            <w:pPr>
              <w:spacing w:line="216" w:lineRule="exact"/>
              <w:rPr>
                <w:color w:val="000000"/>
                <w:sz w:val="15"/>
                <w:szCs w:val="15"/>
              </w:rPr>
            </w:pPr>
            <w:r>
              <w:rPr>
                <w:color w:val="000000"/>
                <w:sz w:val="15"/>
                <w:szCs w:val="15"/>
              </w:rPr>
              <w:t>Total Amount Withdrawn this Period</w:t>
            </w:r>
          </w:p>
        </w:tc>
        <w:tc>
          <w:tcPr>
            <w:tcW w:w="3163" w:type="dxa"/>
            <w:vAlign w:val="center"/>
          </w:tcPr>
          <w:p w14:paraId="21C68469" w14:textId="77777777" w:rsidR="00371107" w:rsidRDefault="00371107" w:rsidP="009E10FB">
            <w:pPr>
              <w:spacing w:line="216" w:lineRule="exact"/>
              <w:ind w:left="2100" w:hangingChars="1400" w:hanging="2100"/>
              <w:rPr>
                <w:color w:val="000000"/>
                <w:sz w:val="15"/>
                <w:szCs w:val="15"/>
              </w:rPr>
            </w:pPr>
            <w:r>
              <w:rPr>
                <w:color w:val="000000"/>
                <w:sz w:val="15"/>
                <w:szCs w:val="15"/>
              </w:rPr>
              <w:t xml:space="preserve"> </w:t>
            </w:r>
            <w:r>
              <w:rPr>
                <w:rFonts w:hint="eastAsia"/>
                <w:color w:val="000000"/>
                <w:sz w:val="15"/>
                <w:szCs w:val="15"/>
              </w:rPr>
              <w:t xml:space="preserve">                          </w:t>
            </w:r>
            <w:r>
              <w:rPr>
                <w:color w:val="000000"/>
                <w:sz w:val="15"/>
                <w:szCs w:val="15"/>
              </w:rPr>
              <w:t>25,485,890.55</w:t>
            </w:r>
          </w:p>
        </w:tc>
      </w:tr>
      <w:tr w:rsidR="00371107" w14:paraId="6407606C" w14:textId="77777777" w:rsidTr="009E10FB">
        <w:trPr>
          <w:trHeight w:val="453"/>
        </w:trPr>
        <w:tc>
          <w:tcPr>
            <w:tcW w:w="5507" w:type="dxa"/>
            <w:vAlign w:val="bottom"/>
          </w:tcPr>
          <w:p w14:paraId="3FC2BFB9" w14:textId="77777777" w:rsidR="00371107" w:rsidRDefault="00371107" w:rsidP="009E10FB">
            <w:pPr>
              <w:spacing w:line="216" w:lineRule="exact"/>
              <w:rPr>
                <w:color w:val="000000"/>
                <w:sz w:val="15"/>
                <w:szCs w:val="15"/>
              </w:rPr>
            </w:pPr>
            <w:r>
              <w:rPr>
                <w:color w:val="000000"/>
                <w:sz w:val="15"/>
                <w:szCs w:val="15"/>
              </w:rPr>
              <w:t>本期未包括在支付额中的服务费支出</w:t>
            </w:r>
          </w:p>
          <w:p w14:paraId="2D41FB71" w14:textId="77777777" w:rsidR="00371107" w:rsidRDefault="00371107" w:rsidP="009E10FB">
            <w:pPr>
              <w:spacing w:line="216" w:lineRule="exact"/>
              <w:rPr>
                <w:color w:val="000000"/>
                <w:sz w:val="15"/>
                <w:szCs w:val="15"/>
              </w:rPr>
            </w:pPr>
            <w:r>
              <w:rPr>
                <w:color w:val="000000"/>
                <w:sz w:val="15"/>
                <w:szCs w:val="15"/>
              </w:rPr>
              <w:t>Total Service Charges this Period if not Included in Above Amount Withdrawn</w:t>
            </w:r>
          </w:p>
        </w:tc>
        <w:tc>
          <w:tcPr>
            <w:tcW w:w="3163" w:type="dxa"/>
            <w:vAlign w:val="center"/>
          </w:tcPr>
          <w:p w14:paraId="5757F2B8" w14:textId="77777777" w:rsidR="00371107" w:rsidRDefault="00371107" w:rsidP="009E10FB">
            <w:pPr>
              <w:spacing w:line="216" w:lineRule="exact"/>
              <w:ind w:firstLineChars="1400" w:firstLine="2100"/>
              <w:rPr>
                <w:color w:val="000000"/>
                <w:sz w:val="15"/>
                <w:szCs w:val="15"/>
              </w:rPr>
            </w:pPr>
            <w:r>
              <w:rPr>
                <w:rFonts w:hint="eastAsia"/>
                <w:color w:val="000000"/>
                <w:sz w:val="15"/>
                <w:szCs w:val="15"/>
              </w:rPr>
              <w:t>30.00</w:t>
            </w:r>
          </w:p>
        </w:tc>
      </w:tr>
      <w:tr w:rsidR="00371107" w14:paraId="313FDA8A" w14:textId="77777777" w:rsidTr="009E10FB">
        <w:trPr>
          <w:trHeight w:val="453"/>
        </w:trPr>
        <w:tc>
          <w:tcPr>
            <w:tcW w:w="5507" w:type="dxa"/>
            <w:vAlign w:val="bottom"/>
          </w:tcPr>
          <w:p w14:paraId="0A0AF870" w14:textId="77777777" w:rsidR="00371107" w:rsidRDefault="00371107" w:rsidP="009E10FB">
            <w:pPr>
              <w:spacing w:line="216" w:lineRule="exact"/>
              <w:rPr>
                <w:color w:val="000000"/>
                <w:sz w:val="15"/>
                <w:szCs w:val="15"/>
              </w:rPr>
            </w:pPr>
            <w:r>
              <w:rPr>
                <w:color w:val="000000"/>
                <w:sz w:val="15"/>
                <w:szCs w:val="15"/>
              </w:rPr>
              <w:t>期末余额</w:t>
            </w:r>
          </w:p>
          <w:p w14:paraId="61E99510" w14:textId="77777777" w:rsidR="00371107" w:rsidRDefault="00371107" w:rsidP="009E10FB">
            <w:pPr>
              <w:spacing w:line="216" w:lineRule="exact"/>
              <w:rPr>
                <w:color w:val="000000"/>
                <w:sz w:val="15"/>
                <w:szCs w:val="15"/>
              </w:rPr>
            </w:pPr>
            <w:r>
              <w:rPr>
                <w:color w:val="000000"/>
                <w:sz w:val="15"/>
                <w:szCs w:val="15"/>
              </w:rPr>
              <w:t xml:space="preserve">Ending Balance </w:t>
            </w:r>
          </w:p>
        </w:tc>
        <w:tc>
          <w:tcPr>
            <w:tcW w:w="3163" w:type="dxa"/>
            <w:vAlign w:val="center"/>
          </w:tcPr>
          <w:p w14:paraId="59085F60" w14:textId="77777777" w:rsidR="00371107" w:rsidRDefault="00371107" w:rsidP="009E10FB">
            <w:pPr>
              <w:spacing w:line="216" w:lineRule="exact"/>
              <w:rPr>
                <w:color w:val="000000"/>
                <w:sz w:val="15"/>
                <w:szCs w:val="15"/>
              </w:rPr>
            </w:pPr>
            <w:r>
              <w:rPr>
                <w:color w:val="000000"/>
                <w:sz w:val="15"/>
                <w:szCs w:val="15"/>
              </w:rPr>
              <w:t xml:space="preserve"> </w:t>
            </w:r>
            <w:r>
              <w:rPr>
                <w:rFonts w:hint="eastAsia"/>
                <w:color w:val="000000"/>
                <w:sz w:val="15"/>
                <w:szCs w:val="15"/>
              </w:rPr>
              <w:t xml:space="preserve">                          </w:t>
            </w:r>
            <w:r>
              <w:rPr>
                <w:color w:val="000000"/>
                <w:sz w:val="15"/>
                <w:szCs w:val="15"/>
              </w:rPr>
              <w:t xml:space="preserve">5,402,911.11 </w:t>
            </w:r>
          </w:p>
        </w:tc>
      </w:tr>
    </w:tbl>
    <w:p w14:paraId="79AFB2DA" w14:textId="77777777" w:rsidR="00371107" w:rsidRDefault="00371107" w:rsidP="00371107">
      <w:pPr>
        <w:spacing w:line="216" w:lineRule="exact"/>
        <w:rPr>
          <w:rFonts w:eastAsia="仿宋_GB2312"/>
          <w:color w:val="000000"/>
        </w:rPr>
      </w:pPr>
      <w:r>
        <w:rPr>
          <w:color w:val="000000"/>
          <w:sz w:val="15"/>
          <w:szCs w:val="15"/>
        </w:rPr>
        <w:t>（后续</w:t>
      </w:r>
      <w:r>
        <w:rPr>
          <w:color w:val="000000"/>
          <w:sz w:val="15"/>
          <w:szCs w:val="15"/>
        </w:rPr>
        <w:t>To be continued</w:t>
      </w:r>
      <w:r>
        <w:rPr>
          <w:color w:val="000000"/>
          <w:sz w:val="15"/>
          <w:szCs w:val="15"/>
        </w:rPr>
        <w:t>）</w:t>
      </w:r>
    </w:p>
    <w:p w14:paraId="646D436A" w14:textId="77777777" w:rsidR="00371107" w:rsidRDefault="00371107" w:rsidP="00371107">
      <w:pPr>
        <w:tabs>
          <w:tab w:val="left" w:pos="7140"/>
        </w:tabs>
        <w:autoSpaceDE w:val="0"/>
        <w:autoSpaceDN w:val="0"/>
        <w:adjustRightInd w:val="0"/>
        <w:jc w:val="right"/>
        <w:rPr>
          <w:rFonts w:eastAsia="仿宋_GB2312"/>
          <w:color w:val="000000"/>
        </w:rPr>
      </w:pPr>
    </w:p>
    <w:p w14:paraId="4EC01AD7" w14:textId="77777777" w:rsidR="00371107" w:rsidRDefault="00371107" w:rsidP="00371107">
      <w:pPr>
        <w:tabs>
          <w:tab w:val="left" w:pos="7140"/>
        </w:tabs>
        <w:autoSpaceDE w:val="0"/>
        <w:autoSpaceDN w:val="0"/>
        <w:adjustRightInd w:val="0"/>
        <w:rPr>
          <w:rFonts w:eastAsia="仿宋_GB2312"/>
          <w:color w:val="000000"/>
        </w:rPr>
      </w:pPr>
    </w:p>
    <w:p w14:paraId="3AD28212" w14:textId="77777777" w:rsidR="00371107" w:rsidRDefault="00371107" w:rsidP="00371107">
      <w:pPr>
        <w:tabs>
          <w:tab w:val="left" w:pos="7140"/>
        </w:tabs>
        <w:autoSpaceDE w:val="0"/>
        <w:autoSpaceDN w:val="0"/>
        <w:adjustRightInd w:val="0"/>
        <w:rPr>
          <w:rFonts w:eastAsia="仿宋_GB2312"/>
          <w:color w:val="000000"/>
        </w:rPr>
      </w:pPr>
    </w:p>
    <w:p w14:paraId="38D4CFD2" w14:textId="77777777" w:rsidR="00371107" w:rsidRDefault="00371107" w:rsidP="00371107">
      <w:pPr>
        <w:pStyle w:val="New2"/>
        <w:rPr>
          <w:rFonts w:ascii="Times New Roman" w:hAnsi="Times New Roman"/>
        </w:rPr>
      </w:pPr>
    </w:p>
    <w:p w14:paraId="5735789D" w14:textId="77777777" w:rsidR="00371107" w:rsidRDefault="00371107" w:rsidP="00371107">
      <w:pPr>
        <w:pStyle w:val="New2"/>
        <w:rPr>
          <w:rFonts w:ascii="Times New Roman" w:hAnsi="Times New Roman"/>
        </w:rPr>
      </w:pPr>
    </w:p>
    <w:p w14:paraId="39610A42" w14:textId="77777777" w:rsidR="00371107" w:rsidRDefault="00371107" w:rsidP="00371107">
      <w:pPr>
        <w:pStyle w:val="New2"/>
        <w:rPr>
          <w:rFonts w:ascii="Times New Roman" w:hAnsi="Times New Roman"/>
        </w:rPr>
      </w:pPr>
    </w:p>
    <w:p w14:paraId="5AD35D0B" w14:textId="77777777" w:rsidR="00371107" w:rsidRDefault="00371107" w:rsidP="00371107">
      <w:pPr>
        <w:pStyle w:val="New2"/>
        <w:rPr>
          <w:rFonts w:ascii="Times New Roman" w:hAnsi="Times New Roman"/>
        </w:rPr>
      </w:pPr>
    </w:p>
    <w:p w14:paraId="79A54B61" w14:textId="77777777" w:rsidR="00371107" w:rsidRDefault="00371107" w:rsidP="00371107">
      <w:pPr>
        <w:tabs>
          <w:tab w:val="left" w:pos="7140"/>
        </w:tabs>
        <w:autoSpaceDE w:val="0"/>
        <w:autoSpaceDN w:val="0"/>
        <w:adjustRightInd w:val="0"/>
        <w:rPr>
          <w:rFonts w:eastAsia="仿宋_GB2312"/>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7"/>
        <w:gridCol w:w="3163"/>
      </w:tblGrid>
      <w:tr w:rsidR="00371107" w14:paraId="51E66DF1" w14:textId="77777777" w:rsidTr="009E10FB">
        <w:trPr>
          <w:trHeight w:val="385"/>
        </w:trPr>
        <w:tc>
          <w:tcPr>
            <w:tcW w:w="5507" w:type="dxa"/>
            <w:tcBorders>
              <w:top w:val="single" w:sz="4" w:space="0" w:color="auto"/>
              <w:left w:val="single" w:sz="4" w:space="0" w:color="auto"/>
              <w:bottom w:val="single" w:sz="4" w:space="0" w:color="auto"/>
              <w:right w:val="single" w:sz="4" w:space="0" w:color="auto"/>
            </w:tcBorders>
            <w:vAlign w:val="bottom"/>
          </w:tcPr>
          <w:p w14:paraId="5549C704" w14:textId="77777777" w:rsidR="00371107" w:rsidRDefault="00371107" w:rsidP="009E10FB">
            <w:pPr>
              <w:spacing w:line="216" w:lineRule="exact"/>
              <w:jc w:val="center"/>
              <w:rPr>
                <w:color w:val="000000"/>
                <w:sz w:val="15"/>
                <w:szCs w:val="15"/>
              </w:rPr>
            </w:pPr>
            <w:r>
              <w:rPr>
                <w:color w:val="000000"/>
                <w:sz w:val="15"/>
                <w:szCs w:val="15"/>
              </w:rPr>
              <w:lastRenderedPageBreak/>
              <w:t>B</w:t>
            </w:r>
            <w:r>
              <w:rPr>
                <w:color w:val="000000"/>
                <w:sz w:val="15"/>
                <w:szCs w:val="15"/>
              </w:rPr>
              <w:t>部分：指定账户调节</w:t>
            </w:r>
          </w:p>
          <w:p w14:paraId="0A64CB2F" w14:textId="77777777" w:rsidR="00371107" w:rsidRDefault="00371107" w:rsidP="009E10FB">
            <w:pPr>
              <w:spacing w:line="216" w:lineRule="exact"/>
              <w:jc w:val="center"/>
              <w:rPr>
                <w:color w:val="000000"/>
                <w:sz w:val="15"/>
                <w:szCs w:val="15"/>
              </w:rPr>
            </w:pPr>
            <w:r>
              <w:rPr>
                <w:color w:val="000000"/>
                <w:sz w:val="15"/>
                <w:szCs w:val="15"/>
              </w:rPr>
              <w:t>Part B-Account Reconciliation</w:t>
            </w:r>
          </w:p>
        </w:tc>
        <w:tc>
          <w:tcPr>
            <w:tcW w:w="3163" w:type="dxa"/>
            <w:tcBorders>
              <w:top w:val="single" w:sz="4" w:space="0" w:color="auto"/>
              <w:left w:val="single" w:sz="4" w:space="0" w:color="auto"/>
              <w:bottom w:val="single" w:sz="4" w:space="0" w:color="auto"/>
              <w:right w:val="single" w:sz="4" w:space="0" w:color="auto"/>
            </w:tcBorders>
            <w:vAlign w:val="center"/>
          </w:tcPr>
          <w:p w14:paraId="57D37EAC" w14:textId="77777777" w:rsidR="00371107" w:rsidRDefault="00371107" w:rsidP="009E10FB">
            <w:pPr>
              <w:jc w:val="center"/>
              <w:rPr>
                <w:color w:val="000000"/>
                <w:sz w:val="15"/>
                <w:szCs w:val="15"/>
              </w:rPr>
            </w:pPr>
            <w:r>
              <w:rPr>
                <w:color w:val="000000"/>
                <w:sz w:val="15"/>
                <w:szCs w:val="15"/>
              </w:rPr>
              <w:t>金</w:t>
            </w:r>
            <w:r>
              <w:rPr>
                <w:color w:val="000000"/>
                <w:sz w:val="15"/>
                <w:szCs w:val="15"/>
              </w:rPr>
              <w:t xml:space="preserve">  </w:t>
            </w:r>
            <w:r>
              <w:rPr>
                <w:color w:val="000000"/>
                <w:sz w:val="15"/>
                <w:szCs w:val="15"/>
              </w:rPr>
              <w:t>额</w:t>
            </w:r>
          </w:p>
          <w:p w14:paraId="67AF79F4" w14:textId="77777777" w:rsidR="00371107" w:rsidRDefault="00371107" w:rsidP="009E10FB">
            <w:pPr>
              <w:jc w:val="center"/>
              <w:rPr>
                <w:color w:val="000000"/>
                <w:sz w:val="15"/>
                <w:szCs w:val="15"/>
              </w:rPr>
            </w:pPr>
            <w:r>
              <w:rPr>
                <w:color w:val="000000"/>
                <w:sz w:val="15"/>
                <w:szCs w:val="15"/>
              </w:rPr>
              <w:t>Amount</w:t>
            </w:r>
          </w:p>
        </w:tc>
      </w:tr>
      <w:tr w:rsidR="00371107" w14:paraId="61F51D68" w14:textId="77777777" w:rsidTr="009E10FB">
        <w:trPr>
          <w:trHeight w:val="385"/>
        </w:trPr>
        <w:tc>
          <w:tcPr>
            <w:tcW w:w="5507" w:type="dxa"/>
            <w:tcBorders>
              <w:top w:val="single" w:sz="4" w:space="0" w:color="auto"/>
              <w:left w:val="single" w:sz="4" w:space="0" w:color="auto"/>
              <w:bottom w:val="single" w:sz="4" w:space="0" w:color="auto"/>
              <w:right w:val="single" w:sz="4" w:space="0" w:color="auto"/>
            </w:tcBorders>
            <w:vAlign w:val="bottom"/>
          </w:tcPr>
          <w:p w14:paraId="10148A66" w14:textId="77777777" w:rsidR="00371107" w:rsidRDefault="00371107" w:rsidP="009E10FB">
            <w:pPr>
              <w:spacing w:line="216" w:lineRule="exact"/>
              <w:rPr>
                <w:color w:val="000000"/>
                <w:sz w:val="15"/>
                <w:szCs w:val="15"/>
              </w:rPr>
            </w:pPr>
            <w:r>
              <w:rPr>
                <w:color w:val="000000"/>
                <w:sz w:val="15"/>
                <w:szCs w:val="15"/>
              </w:rPr>
              <w:t xml:space="preserve">1. </w:t>
            </w:r>
            <w:r>
              <w:rPr>
                <w:color w:val="000000"/>
                <w:sz w:val="15"/>
                <w:szCs w:val="15"/>
              </w:rPr>
              <w:t>世行首次存款总额</w:t>
            </w:r>
            <w:r>
              <w:rPr>
                <w:color w:val="000000"/>
                <w:sz w:val="15"/>
                <w:szCs w:val="15"/>
              </w:rPr>
              <w:t xml:space="preserve">  </w:t>
            </w:r>
          </w:p>
          <w:p w14:paraId="7F0E2858" w14:textId="77777777" w:rsidR="00371107" w:rsidRDefault="00371107" w:rsidP="009E10FB">
            <w:pPr>
              <w:spacing w:line="216" w:lineRule="exact"/>
              <w:ind w:firstLineChars="100" w:firstLine="150"/>
              <w:rPr>
                <w:color w:val="000000"/>
                <w:sz w:val="15"/>
                <w:szCs w:val="15"/>
              </w:rPr>
            </w:pPr>
            <w:r>
              <w:rPr>
                <w:color w:val="000000"/>
                <w:sz w:val="15"/>
                <w:szCs w:val="15"/>
              </w:rPr>
              <w:t>Amount Advanced by World Bank</w:t>
            </w:r>
          </w:p>
        </w:tc>
        <w:tc>
          <w:tcPr>
            <w:tcW w:w="3163" w:type="dxa"/>
            <w:tcBorders>
              <w:top w:val="single" w:sz="4" w:space="0" w:color="auto"/>
              <w:left w:val="single" w:sz="4" w:space="0" w:color="auto"/>
              <w:bottom w:val="single" w:sz="4" w:space="0" w:color="auto"/>
              <w:right w:val="single" w:sz="4" w:space="0" w:color="auto"/>
            </w:tcBorders>
            <w:vAlign w:val="center"/>
          </w:tcPr>
          <w:p w14:paraId="5D2EA823" w14:textId="77777777" w:rsidR="00371107" w:rsidRDefault="00371107" w:rsidP="009E10FB">
            <w:pPr>
              <w:jc w:val="right"/>
              <w:rPr>
                <w:sz w:val="15"/>
                <w:szCs w:val="15"/>
              </w:rPr>
            </w:pPr>
            <w:r>
              <w:rPr>
                <w:sz w:val="15"/>
                <w:szCs w:val="15"/>
              </w:rPr>
              <w:t>10,000,000.00</w:t>
            </w:r>
          </w:p>
        </w:tc>
      </w:tr>
      <w:tr w:rsidR="00371107" w14:paraId="4BE9AF21" w14:textId="77777777" w:rsidTr="009E10FB">
        <w:trPr>
          <w:trHeight w:val="385"/>
        </w:trPr>
        <w:tc>
          <w:tcPr>
            <w:tcW w:w="5507" w:type="dxa"/>
            <w:tcBorders>
              <w:top w:val="single" w:sz="4" w:space="0" w:color="auto"/>
              <w:left w:val="single" w:sz="4" w:space="0" w:color="auto"/>
              <w:bottom w:val="single" w:sz="4" w:space="0" w:color="auto"/>
              <w:right w:val="single" w:sz="4" w:space="0" w:color="auto"/>
            </w:tcBorders>
            <w:vAlign w:val="bottom"/>
          </w:tcPr>
          <w:p w14:paraId="1375FEB1" w14:textId="77777777" w:rsidR="00371107" w:rsidRDefault="00371107" w:rsidP="009E10FB">
            <w:pPr>
              <w:spacing w:line="216" w:lineRule="exact"/>
              <w:ind w:firstLineChars="100" w:firstLine="150"/>
              <w:rPr>
                <w:color w:val="000000"/>
                <w:sz w:val="15"/>
                <w:szCs w:val="15"/>
              </w:rPr>
            </w:pPr>
            <w:r>
              <w:rPr>
                <w:color w:val="000000"/>
                <w:sz w:val="15"/>
                <w:szCs w:val="15"/>
              </w:rPr>
              <w:t>减少：</w:t>
            </w:r>
          </w:p>
          <w:p w14:paraId="30B892F6" w14:textId="77777777" w:rsidR="00371107" w:rsidRDefault="00371107" w:rsidP="009E10FB">
            <w:pPr>
              <w:spacing w:line="216" w:lineRule="exact"/>
              <w:ind w:firstLineChars="100" w:firstLine="150"/>
              <w:rPr>
                <w:color w:val="000000"/>
                <w:sz w:val="15"/>
                <w:szCs w:val="15"/>
              </w:rPr>
            </w:pPr>
            <w:r>
              <w:rPr>
                <w:color w:val="000000"/>
                <w:sz w:val="15"/>
                <w:szCs w:val="15"/>
              </w:rPr>
              <w:t>Deduct:</w:t>
            </w:r>
          </w:p>
        </w:tc>
        <w:tc>
          <w:tcPr>
            <w:tcW w:w="3163" w:type="dxa"/>
            <w:tcBorders>
              <w:top w:val="single" w:sz="4" w:space="0" w:color="auto"/>
              <w:left w:val="single" w:sz="4" w:space="0" w:color="auto"/>
              <w:bottom w:val="single" w:sz="4" w:space="0" w:color="auto"/>
              <w:right w:val="single" w:sz="4" w:space="0" w:color="auto"/>
            </w:tcBorders>
            <w:vAlign w:val="center"/>
          </w:tcPr>
          <w:p w14:paraId="33EAA5DC" w14:textId="77777777" w:rsidR="00371107" w:rsidRDefault="00371107" w:rsidP="009E10FB">
            <w:pPr>
              <w:jc w:val="right"/>
              <w:rPr>
                <w:sz w:val="15"/>
                <w:szCs w:val="15"/>
              </w:rPr>
            </w:pPr>
            <w:r>
              <w:rPr>
                <w:b/>
                <w:color w:val="000000"/>
                <w:sz w:val="15"/>
                <w:szCs w:val="15"/>
              </w:rPr>
              <w:t>-</w:t>
            </w:r>
          </w:p>
        </w:tc>
      </w:tr>
      <w:tr w:rsidR="00371107" w14:paraId="60CC5A38" w14:textId="77777777" w:rsidTr="009E10FB">
        <w:trPr>
          <w:trHeight w:val="385"/>
        </w:trPr>
        <w:tc>
          <w:tcPr>
            <w:tcW w:w="5507" w:type="dxa"/>
            <w:tcBorders>
              <w:top w:val="single" w:sz="4" w:space="0" w:color="auto"/>
              <w:left w:val="single" w:sz="4" w:space="0" w:color="auto"/>
              <w:bottom w:val="single" w:sz="4" w:space="0" w:color="auto"/>
              <w:right w:val="single" w:sz="4" w:space="0" w:color="auto"/>
            </w:tcBorders>
            <w:vAlign w:val="bottom"/>
          </w:tcPr>
          <w:p w14:paraId="5EF06665" w14:textId="77777777" w:rsidR="00371107" w:rsidRDefault="00371107" w:rsidP="009E10FB">
            <w:pPr>
              <w:spacing w:line="216" w:lineRule="exact"/>
              <w:rPr>
                <w:color w:val="000000"/>
                <w:sz w:val="15"/>
                <w:szCs w:val="15"/>
              </w:rPr>
            </w:pPr>
            <w:r>
              <w:rPr>
                <w:color w:val="000000"/>
                <w:sz w:val="15"/>
                <w:szCs w:val="15"/>
              </w:rPr>
              <w:t xml:space="preserve">2. </w:t>
            </w:r>
            <w:r>
              <w:rPr>
                <w:color w:val="000000"/>
                <w:sz w:val="15"/>
                <w:szCs w:val="15"/>
              </w:rPr>
              <w:t>世界银行回收总额</w:t>
            </w:r>
          </w:p>
          <w:p w14:paraId="47950FA0" w14:textId="77777777" w:rsidR="00371107" w:rsidRDefault="00371107" w:rsidP="009E10FB">
            <w:pPr>
              <w:spacing w:line="216" w:lineRule="exact"/>
              <w:ind w:firstLineChars="100" w:firstLine="150"/>
              <w:rPr>
                <w:color w:val="000000"/>
                <w:sz w:val="15"/>
                <w:szCs w:val="15"/>
              </w:rPr>
            </w:pPr>
            <w:r>
              <w:rPr>
                <w:color w:val="000000"/>
                <w:sz w:val="15"/>
                <w:szCs w:val="15"/>
              </w:rPr>
              <w:t>Total Amount Recovered by World Bank</w:t>
            </w:r>
          </w:p>
        </w:tc>
        <w:tc>
          <w:tcPr>
            <w:tcW w:w="3163" w:type="dxa"/>
            <w:tcBorders>
              <w:top w:val="single" w:sz="4" w:space="0" w:color="auto"/>
              <w:left w:val="single" w:sz="4" w:space="0" w:color="auto"/>
              <w:bottom w:val="single" w:sz="4" w:space="0" w:color="auto"/>
              <w:right w:val="single" w:sz="4" w:space="0" w:color="auto"/>
            </w:tcBorders>
            <w:vAlign w:val="center"/>
          </w:tcPr>
          <w:p w14:paraId="3C854C49" w14:textId="77777777" w:rsidR="00371107" w:rsidRDefault="00371107" w:rsidP="009E10FB">
            <w:pPr>
              <w:jc w:val="right"/>
              <w:rPr>
                <w:sz w:val="15"/>
                <w:szCs w:val="15"/>
              </w:rPr>
            </w:pPr>
            <w:r>
              <w:rPr>
                <w:b/>
                <w:color w:val="000000"/>
                <w:sz w:val="15"/>
                <w:szCs w:val="15"/>
              </w:rPr>
              <w:t>-</w:t>
            </w:r>
          </w:p>
        </w:tc>
      </w:tr>
      <w:tr w:rsidR="00371107" w14:paraId="4C1A9A08" w14:textId="77777777" w:rsidTr="009E10FB">
        <w:trPr>
          <w:trHeight w:val="385"/>
        </w:trPr>
        <w:tc>
          <w:tcPr>
            <w:tcW w:w="5507" w:type="dxa"/>
            <w:tcBorders>
              <w:top w:val="single" w:sz="4" w:space="0" w:color="auto"/>
              <w:left w:val="single" w:sz="4" w:space="0" w:color="auto"/>
              <w:bottom w:val="single" w:sz="4" w:space="0" w:color="auto"/>
              <w:right w:val="single" w:sz="4" w:space="0" w:color="auto"/>
            </w:tcBorders>
            <w:vAlign w:val="bottom"/>
          </w:tcPr>
          <w:p w14:paraId="1AADFE0C" w14:textId="77777777" w:rsidR="00371107" w:rsidRDefault="00371107" w:rsidP="009E10FB">
            <w:pPr>
              <w:spacing w:line="216" w:lineRule="exact"/>
              <w:rPr>
                <w:color w:val="000000"/>
                <w:sz w:val="15"/>
                <w:szCs w:val="15"/>
              </w:rPr>
            </w:pPr>
            <w:r>
              <w:rPr>
                <w:color w:val="000000"/>
                <w:sz w:val="15"/>
                <w:szCs w:val="15"/>
              </w:rPr>
              <w:t xml:space="preserve">3. </w:t>
            </w:r>
            <w:r>
              <w:rPr>
                <w:color w:val="000000"/>
                <w:sz w:val="15"/>
                <w:szCs w:val="15"/>
              </w:rPr>
              <w:t>本期期末指定账户首次存款净额</w:t>
            </w:r>
          </w:p>
          <w:p w14:paraId="1FF7D4D3" w14:textId="77777777" w:rsidR="00371107" w:rsidRDefault="00371107" w:rsidP="009E10FB">
            <w:pPr>
              <w:spacing w:line="216" w:lineRule="exact"/>
              <w:ind w:leftChars="72" w:left="151"/>
              <w:rPr>
                <w:color w:val="000000"/>
                <w:sz w:val="15"/>
                <w:szCs w:val="15"/>
              </w:rPr>
            </w:pPr>
            <w:r>
              <w:rPr>
                <w:color w:val="000000"/>
                <w:sz w:val="15"/>
                <w:szCs w:val="15"/>
              </w:rPr>
              <w:t>Outstanding Amount Advanced to the Designated Account at the End of this Period</w:t>
            </w:r>
          </w:p>
        </w:tc>
        <w:tc>
          <w:tcPr>
            <w:tcW w:w="3163" w:type="dxa"/>
            <w:tcBorders>
              <w:top w:val="single" w:sz="4" w:space="0" w:color="auto"/>
              <w:left w:val="single" w:sz="4" w:space="0" w:color="auto"/>
              <w:bottom w:val="single" w:sz="4" w:space="0" w:color="auto"/>
              <w:right w:val="single" w:sz="4" w:space="0" w:color="auto"/>
            </w:tcBorders>
            <w:vAlign w:val="center"/>
          </w:tcPr>
          <w:p w14:paraId="01AC5A8E" w14:textId="77777777" w:rsidR="00371107" w:rsidRDefault="00371107" w:rsidP="009E10FB">
            <w:pPr>
              <w:jc w:val="right"/>
              <w:rPr>
                <w:sz w:val="15"/>
                <w:szCs w:val="15"/>
              </w:rPr>
            </w:pPr>
            <w:r>
              <w:rPr>
                <w:sz w:val="15"/>
                <w:szCs w:val="15"/>
              </w:rPr>
              <w:t>10,000,000.00</w:t>
            </w:r>
          </w:p>
        </w:tc>
      </w:tr>
      <w:tr w:rsidR="00371107" w14:paraId="52985578" w14:textId="77777777" w:rsidTr="009E10FB">
        <w:trPr>
          <w:trHeight w:val="385"/>
        </w:trPr>
        <w:tc>
          <w:tcPr>
            <w:tcW w:w="5507" w:type="dxa"/>
            <w:tcBorders>
              <w:top w:val="single" w:sz="4" w:space="0" w:color="auto"/>
              <w:left w:val="single" w:sz="4" w:space="0" w:color="auto"/>
              <w:bottom w:val="single" w:sz="4" w:space="0" w:color="auto"/>
              <w:right w:val="single" w:sz="4" w:space="0" w:color="auto"/>
            </w:tcBorders>
            <w:vAlign w:val="bottom"/>
          </w:tcPr>
          <w:p w14:paraId="3393F156" w14:textId="77777777" w:rsidR="00371107" w:rsidRDefault="00371107" w:rsidP="009E10FB">
            <w:pPr>
              <w:spacing w:line="216" w:lineRule="exact"/>
              <w:rPr>
                <w:color w:val="000000"/>
                <w:sz w:val="15"/>
                <w:szCs w:val="15"/>
              </w:rPr>
            </w:pPr>
            <w:r>
              <w:rPr>
                <w:color w:val="000000"/>
                <w:sz w:val="15"/>
                <w:szCs w:val="15"/>
              </w:rPr>
              <w:t xml:space="preserve">4. </w:t>
            </w:r>
            <w:r>
              <w:rPr>
                <w:color w:val="000000"/>
                <w:sz w:val="15"/>
                <w:szCs w:val="15"/>
              </w:rPr>
              <w:t>指定账户期末余额</w:t>
            </w:r>
          </w:p>
          <w:p w14:paraId="4D9E4536" w14:textId="77777777" w:rsidR="00371107" w:rsidRDefault="00371107" w:rsidP="009E10FB">
            <w:pPr>
              <w:spacing w:line="216" w:lineRule="exact"/>
              <w:ind w:firstLineChars="100" w:firstLine="150"/>
              <w:rPr>
                <w:color w:val="000000"/>
                <w:sz w:val="15"/>
                <w:szCs w:val="15"/>
              </w:rPr>
            </w:pPr>
            <w:r>
              <w:rPr>
                <w:color w:val="000000"/>
                <w:sz w:val="15"/>
                <w:szCs w:val="15"/>
              </w:rPr>
              <w:t xml:space="preserve">Ending Balance of Designated Account </w:t>
            </w:r>
          </w:p>
        </w:tc>
        <w:tc>
          <w:tcPr>
            <w:tcW w:w="3163" w:type="dxa"/>
            <w:tcBorders>
              <w:top w:val="single" w:sz="4" w:space="0" w:color="auto"/>
              <w:left w:val="single" w:sz="4" w:space="0" w:color="auto"/>
              <w:bottom w:val="single" w:sz="4" w:space="0" w:color="auto"/>
              <w:right w:val="single" w:sz="4" w:space="0" w:color="auto"/>
            </w:tcBorders>
            <w:vAlign w:val="center"/>
          </w:tcPr>
          <w:p w14:paraId="4BD201B5" w14:textId="77777777" w:rsidR="00371107" w:rsidRDefault="00371107" w:rsidP="009E10FB">
            <w:pPr>
              <w:jc w:val="right"/>
              <w:rPr>
                <w:sz w:val="15"/>
                <w:szCs w:val="15"/>
              </w:rPr>
            </w:pPr>
            <w:r>
              <w:rPr>
                <w:sz w:val="15"/>
                <w:szCs w:val="15"/>
              </w:rPr>
              <w:t xml:space="preserve"> 5,402,911.11</w:t>
            </w:r>
          </w:p>
        </w:tc>
      </w:tr>
      <w:tr w:rsidR="00371107" w14:paraId="551D8A41" w14:textId="77777777" w:rsidTr="009E10FB">
        <w:trPr>
          <w:trHeight w:val="385"/>
        </w:trPr>
        <w:tc>
          <w:tcPr>
            <w:tcW w:w="5507" w:type="dxa"/>
            <w:tcBorders>
              <w:top w:val="single" w:sz="4" w:space="0" w:color="auto"/>
              <w:left w:val="single" w:sz="4" w:space="0" w:color="auto"/>
              <w:bottom w:val="single" w:sz="4" w:space="0" w:color="auto"/>
              <w:right w:val="single" w:sz="4" w:space="0" w:color="auto"/>
            </w:tcBorders>
            <w:vAlign w:val="bottom"/>
          </w:tcPr>
          <w:p w14:paraId="3913B8D5" w14:textId="77777777" w:rsidR="00371107" w:rsidRDefault="00371107" w:rsidP="009E10FB">
            <w:pPr>
              <w:spacing w:line="216" w:lineRule="exact"/>
              <w:ind w:firstLineChars="100" w:firstLine="150"/>
              <w:rPr>
                <w:color w:val="000000"/>
                <w:sz w:val="15"/>
                <w:szCs w:val="15"/>
              </w:rPr>
            </w:pPr>
            <w:r>
              <w:rPr>
                <w:color w:val="000000"/>
                <w:sz w:val="15"/>
                <w:szCs w:val="15"/>
              </w:rPr>
              <w:t>增加：</w:t>
            </w:r>
          </w:p>
          <w:p w14:paraId="44A68DDC" w14:textId="77777777" w:rsidR="00371107" w:rsidRDefault="00371107" w:rsidP="009E10FB">
            <w:pPr>
              <w:spacing w:line="216" w:lineRule="exact"/>
              <w:ind w:firstLineChars="100" w:firstLine="150"/>
              <w:rPr>
                <w:color w:val="000000"/>
                <w:sz w:val="15"/>
                <w:szCs w:val="15"/>
              </w:rPr>
            </w:pPr>
            <w:r>
              <w:rPr>
                <w:color w:val="000000"/>
                <w:sz w:val="15"/>
                <w:szCs w:val="15"/>
              </w:rPr>
              <w:t>Add:</w:t>
            </w:r>
          </w:p>
        </w:tc>
        <w:tc>
          <w:tcPr>
            <w:tcW w:w="3163" w:type="dxa"/>
            <w:tcBorders>
              <w:top w:val="single" w:sz="4" w:space="0" w:color="auto"/>
              <w:left w:val="single" w:sz="4" w:space="0" w:color="auto"/>
              <w:bottom w:val="single" w:sz="4" w:space="0" w:color="auto"/>
              <w:right w:val="single" w:sz="4" w:space="0" w:color="auto"/>
            </w:tcBorders>
            <w:vAlign w:val="center"/>
          </w:tcPr>
          <w:p w14:paraId="449CF987" w14:textId="77777777" w:rsidR="00371107" w:rsidRDefault="00371107" w:rsidP="009E10FB">
            <w:pPr>
              <w:jc w:val="right"/>
              <w:rPr>
                <w:sz w:val="15"/>
                <w:szCs w:val="15"/>
              </w:rPr>
            </w:pPr>
            <w:r>
              <w:rPr>
                <w:sz w:val="15"/>
                <w:szCs w:val="15"/>
              </w:rPr>
              <w:t xml:space="preserve"> 4,603,708.52</w:t>
            </w:r>
          </w:p>
        </w:tc>
      </w:tr>
      <w:tr w:rsidR="00371107" w14:paraId="7E50030C" w14:textId="77777777" w:rsidTr="009E10FB">
        <w:trPr>
          <w:trHeight w:val="385"/>
        </w:trPr>
        <w:tc>
          <w:tcPr>
            <w:tcW w:w="5507" w:type="dxa"/>
            <w:tcBorders>
              <w:top w:val="single" w:sz="4" w:space="0" w:color="auto"/>
              <w:left w:val="single" w:sz="4" w:space="0" w:color="auto"/>
              <w:bottom w:val="single" w:sz="4" w:space="0" w:color="auto"/>
              <w:right w:val="single" w:sz="4" w:space="0" w:color="auto"/>
            </w:tcBorders>
            <w:vAlign w:val="bottom"/>
          </w:tcPr>
          <w:p w14:paraId="694DD420" w14:textId="77777777" w:rsidR="00371107" w:rsidRDefault="00371107" w:rsidP="009E10FB">
            <w:pPr>
              <w:spacing w:line="216" w:lineRule="exact"/>
              <w:rPr>
                <w:color w:val="000000"/>
                <w:sz w:val="15"/>
                <w:szCs w:val="15"/>
              </w:rPr>
            </w:pPr>
            <w:r>
              <w:rPr>
                <w:color w:val="000000"/>
                <w:sz w:val="15"/>
                <w:szCs w:val="15"/>
              </w:rPr>
              <w:t xml:space="preserve">5. </w:t>
            </w:r>
            <w:r>
              <w:rPr>
                <w:color w:val="000000"/>
                <w:sz w:val="15"/>
                <w:szCs w:val="15"/>
              </w:rPr>
              <w:t>截至本期期末已申请报账但尚未回补金额</w:t>
            </w:r>
          </w:p>
          <w:p w14:paraId="69CFBAC5" w14:textId="77777777" w:rsidR="00371107" w:rsidRDefault="00371107" w:rsidP="009E10FB">
            <w:pPr>
              <w:spacing w:line="216" w:lineRule="exact"/>
              <w:ind w:firstLineChars="100" w:firstLine="150"/>
              <w:rPr>
                <w:color w:val="000000"/>
                <w:sz w:val="15"/>
                <w:szCs w:val="15"/>
              </w:rPr>
            </w:pPr>
            <w:r>
              <w:rPr>
                <w:color w:val="000000"/>
                <w:sz w:val="15"/>
                <w:szCs w:val="15"/>
              </w:rPr>
              <w:t>Amount Claimed but not yet Credited at the End of this Period</w:t>
            </w:r>
          </w:p>
        </w:tc>
        <w:tc>
          <w:tcPr>
            <w:tcW w:w="3163" w:type="dxa"/>
            <w:tcBorders>
              <w:top w:val="single" w:sz="4" w:space="0" w:color="auto"/>
              <w:left w:val="single" w:sz="4" w:space="0" w:color="auto"/>
              <w:bottom w:val="single" w:sz="4" w:space="0" w:color="auto"/>
              <w:right w:val="single" w:sz="4" w:space="0" w:color="auto"/>
            </w:tcBorders>
            <w:vAlign w:val="center"/>
          </w:tcPr>
          <w:p w14:paraId="613D0E07" w14:textId="77777777" w:rsidR="00371107" w:rsidRDefault="00371107" w:rsidP="009E10FB">
            <w:pPr>
              <w:jc w:val="right"/>
              <w:rPr>
                <w:sz w:val="15"/>
                <w:szCs w:val="15"/>
              </w:rPr>
            </w:pPr>
            <w:r>
              <w:rPr>
                <w:sz w:val="15"/>
                <w:szCs w:val="15"/>
              </w:rPr>
              <w:t>-</w:t>
            </w:r>
          </w:p>
        </w:tc>
      </w:tr>
      <w:tr w:rsidR="00371107" w14:paraId="2636269C" w14:textId="77777777" w:rsidTr="009E10FB">
        <w:trPr>
          <w:trHeight w:val="567"/>
        </w:trPr>
        <w:tc>
          <w:tcPr>
            <w:tcW w:w="5507" w:type="dxa"/>
            <w:vAlign w:val="center"/>
          </w:tcPr>
          <w:p w14:paraId="5E91E1C3" w14:textId="77777777" w:rsidR="00371107" w:rsidRDefault="00371107" w:rsidP="009E10FB">
            <w:pPr>
              <w:spacing w:line="216" w:lineRule="exact"/>
              <w:jc w:val="center"/>
              <w:rPr>
                <w:color w:val="000000"/>
                <w:sz w:val="15"/>
                <w:szCs w:val="15"/>
              </w:rPr>
            </w:pPr>
            <w:r>
              <w:rPr>
                <w:color w:val="000000"/>
                <w:sz w:val="15"/>
                <w:szCs w:val="15"/>
              </w:rPr>
              <w:t>申请书号</w:t>
            </w:r>
          </w:p>
          <w:p w14:paraId="1D8EE02A" w14:textId="77777777" w:rsidR="00371107" w:rsidRDefault="00371107" w:rsidP="009E10FB">
            <w:pPr>
              <w:jc w:val="center"/>
              <w:rPr>
                <w:color w:val="000000"/>
                <w:sz w:val="15"/>
                <w:szCs w:val="15"/>
              </w:rPr>
            </w:pPr>
            <w:r>
              <w:rPr>
                <w:color w:val="000000"/>
                <w:sz w:val="15"/>
                <w:szCs w:val="15"/>
              </w:rPr>
              <w:t>Application No.</w:t>
            </w:r>
          </w:p>
        </w:tc>
        <w:tc>
          <w:tcPr>
            <w:tcW w:w="3163" w:type="dxa"/>
            <w:vAlign w:val="center"/>
          </w:tcPr>
          <w:p w14:paraId="0D3A7B6F" w14:textId="77777777" w:rsidR="00371107" w:rsidRDefault="00371107" w:rsidP="009E10FB">
            <w:pPr>
              <w:jc w:val="center"/>
              <w:rPr>
                <w:color w:val="000000"/>
                <w:sz w:val="15"/>
                <w:szCs w:val="15"/>
              </w:rPr>
            </w:pPr>
            <w:r>
              <w:rPr>
                <w:color w:val="000000"/>
                <w:sz w:val="15"/>
                <w:szCs w:val="15"/>
              </w:rPr>
              <w:t>金</w:t>
            </w:r>
            <w:r>
              <w:rPr>
                <w:color w:val="000000"/>
                <w:sz w:val="15"/>
                <w:szCs w:val="15"/>
              </w:rPr>
              <w:t xml:space="preserve">  </w:t>
            </w:r>
            <w:r>
              <w:rPr>
                <w:color w:val="000000"/>
                <w:sz w:val="15"/>
                <w:szCs w:val="15"/>
              </w:rPr>
              <w:t>额</w:t>
            </w:r>
          </w:p>
          <w:p w14:paraId="179E1271" w14:textId="77777777" w:rsidR="00371107" w:rsidRDefault="00371107" w:rsidP="009E10FB">
            <w:pPr>
              <w:jc w:val="center"/>
              <w:rPr>
                <w:sz w:val="15"/>
                <w:szCs w:val="15"/>
              </w:rPr>
            </w:pPr>
            <w:r>
              <w:rPr>
                <w:color w:val="000000"/>
                <w:sz w:val="15"/>
                <w:szCs w:val="15"/>
              </w:rPr>
              <w:t>Amoun</w:t>
            </w:r>
            <w:r>
              <w:t xml:space="preserve"> </w:t>
            </w:r>
          </w:p>
        </w:tc>
      </w:tr>
      <w:tr w:rsidR="00371107" w14:paraId="0F3683C4" w14:textId="77777777" w:rsidTr="009E10FB">
        <w:trPr>
          <w:trHeight w:val="567"/>
        </w:trPr>
        <w:tc>
          <w:tcPr>
            <w:tcW w:w="5507" w:type="dxa"/>
            <w:vAlign w:val="bottom"/>
          </w:tcPr>
          <w:p w14:paraId="0673F2EF" w14:textId="77777777" w:rsidR="00371107" w:rsidRDefault="00371107" w:rsidP="009E10FB">
            <w:pPr>
              <w:spacing w:line="216" w:lineRule="exact"/>
              <w:rPr>
                <w:color w:val="000000"/>
                <w:sz w:val="15"/>
                <w:szCs w:val="15"/>
              </w:rPr>
            </w:pPr>
            <w:r>
              <w:rPr>
                <w:color w:val="000000"/>
                <w:sz w:val="15"/>
                <w:szCs w:val="15"/>
              </w:rPr>
              <w:t xml:space="preserve">6. </w:t>
            </w:r>
            <w:r>
              <w:rPr>
                <w:color w:val="000000"/>
                <w:sz w:val="15"/>
                <w:szCs w:val="15"/>
              </w:rPr>
              <w:t>截至本期期末已支付但尚未申请报账金额</w:t>
            </w:r>
          </w:p>
          <w:p w14:paraId="293B8082" w14:textId="77777777" w:rsidR="00371107" w:rsidRDefault="00371107" w:rsidP="009E10FB">
            <w:pPr>
              <w:spacing w:line="216" w:lineRule="exact"/>
              <w:ind w:firstLineChars="100" w:firstLine="150"/>
              <w:rPr>
                <w:color w:val="000000"/>
                <w:sz w:val="15"/>
                <w:szCs w:val="15"/>
              </w:rPr>
            </w:pPr>
            <w:r>
              <w:rPr>
                <w:color w:val="000000"/>
                <w:sz w:val="15"/>
                <w:szCs w:val="15"/>
              </w:rPr>
              <w:t>Amount Withdrawn but not yet Claimed at the End of this Period</w:t>
            </w:r>
          </w:p>
        </w:tc>
        <w:tc>
          <w:tcPr>
            <w:tcW w:w="3163" w:type="dxa"/>
            <w:vAlign w:val="center"/>
          </w:tcPr>
          <w:p w14:paraId="6ABDD237" w14:textId="77777777" w:rsidR="00371107" w:rsidRDefault="00371107" w:rsidP="009E10FB">
            <w:pPr>
              <w:jc w:val="right"/>
              <w:rPr>
                <w:sz w:val="15"/>
                <w:szCs w:val="15"/>
              </w:rPr>
            </w:pPr>
            <w:r>
              <w:rPr>
                <w:sz w:val="15"/>
                <w:szCs w:val="15"/>
              </w:rPr>
              <w:t xml:space="preserve"> 4,60</w:t>
            </w:r>
            <w:r>
              <w:rPr>
                <w:rFonts w:hint="eastAsia"/>
                <w:sz w:val="15"/>
                <w:szCs w:val="15"/>
              </w:rPr>
              <w:t>3578.52</w:t>
            </w:r>
          </w:p>
        </w:tc>
      </w:tr>
      <w:tr w:rsidR="00371107" w14:paraId="7AF2C34B" w14:textId="77777777" w:rsidTr="009E10FB">
        <w:trPr>
          <w:trHeight w:val="567"/>
        </w:trPr>
        <w:tc>
          <w:tcPr>
            <w:tcW w:w="5507" w:type="dxa"/>
            <w:vAlign w:val="bottom"/>
          </w:tcPr>
          <w:p w14:paraId="3969AC61" w14:textId="77777777" w:rsidR="00371107" w:rsidRDefault="00371107" w:rsidP="009E10FB">
            <w:pPr>
              <w:spacing w:line="216" w:lineRule="exact"/>
              <w:rPr>
                <w:color w:val="000000"/>
                <w:sz w:val="15"/>
                <w:szCs w:val="15"/>
              </w:rPr>
            </w:pPr>
            <w:r>
              <w:rPr>
                <w:color w:val="000000"/>
                <w:sz w:val="15"/>
                <w:szCs w:val="15"/>
              </w:rPr>
              <w:t xml:space="preserve">7. </w:t>
            </w:r>
            <w:r>
              <w:rPr>
                <w:color w:val="000000"/>
                <w:sz w:val="15"/>
                <w:szCs w:val="15"/>
              </w:rPr>
              <w:t>服务费累计支出（如未含在</w:t>
            </w:r>
            <w:r>
              <w:rPr>
                <w:color w:val="000000"/>
                <w:sz w:val="15"/>
                <w:szCs w:val="15"/>
              </w:rPr>
              <w:t>5</w:t>
            </w:r>
            <w:r>
              <w:rPr>
                <w:color w:val="000000"/>
                <w:sz w:val="15"/>
                <w:szCs w:val="15"/>
              </w:rPr>
              <w:t>和</w:t>
            </w:r>
            <w:r>
              <w:rPr>
                <w:color w:val="000000"/>
                <w:sz w:val="15"/>
                <w:szCs w:val="15"/>
              </w:rPr>
              <w:t>6</w:t>
            </w:r>
            <w:r>
              <w:rPr>
                <w:color w:val="000000"/>
                <w:sz w:val="15"/>
                <w:szCs w:val="15"/>
              </w:rPr>
              <w:t>栏中）</w:t>
            </w:r>
            <w:r>
              <w:rPr>
                <w:color w:val="000000"/>
                <w:sz w:val="15"/>
                <w:szCs w:val="15"/>
              </w:rPr>
              <w:t xml:space="preserve">   </w:t>
            </w:r>
          </w:p>
          <w:p w14:paraId="2606C53B" w14:textId="77777777" w:rsidR="00371107" w:rsidRDefault="00371107" w:rsidP="009E10FB">
            <w:pPr>
              <w:spacing w:line="216" w:lineRule="exact"/>
              <w:ind w:firstLineChars="100" w:firstLine="150"/>
              <w:rPr>
                <w:color w:val="000000"/>
                <w:sz w:val="15"/>
                <w:szCs w:val="15"/>
              </w:rPr>
            </w:pPr>
            <w:r>
              <w:rPr>
                <w:color w:val="000000"/>
                <w:sz w:val="15"/>
                <w:szCs w:val="15"/>
              </w:rPr>
              <w:t>Cumulative Service Charges (If not Included in Item 5 or 6)</w:t>
            </w:r>
          </w:p>
        </w:tc>
        <w:tc>
          <w:tcPr>
            <w:tcW w:w="3163" w:type="dxa"/>
            <w:vAlign w:val="center"/>
          </w:tcPr>
          <w:p w14:paraId="6CC9208D" w14:textId="77777777" w:rsidR="00371107" w:rsidRDefault="00371107" w:rsidP="009E10FB">
            <w:pPr>
              <w:jc w:val="right"/>
              <w:rPr>
                <w:sz w:val="15"/>
                <w:szCs w:val="15"/>
              </w:rPr>
            </w:pPr>
            <w:r>
              <w:rPr>
                <w:sz w:val="15"/>
                <w:szCs w:val="15"/>
              </w:rPr>
              <w:t xml:space="preserve"> 130.00</w:t>
            </w:r>
          </w:p>
        </w:tc>
      </w:tr>
      <w:tr w:rsidR="00371107" w14:paraId="5C7285CD" w14:textId="77777777" w:rsidTr="009E10FB">
        <w:trPr>
          <w:trHeight w:val="567"/>
        </w:trPr>
        <w:tc>
          <w:tcPr>
            <w:tcW w:w="5507" w:type="dxa"/>
            <w:vAlign w:val="bottom"/>
          </w:tcPr>
          <w:p w14:paraId="4E3B2109" w14:textId="77777777" w:rsidR="00371107" w:rsidRDefault="00371107" w:rsidP="009E10FB">
            <w:pPr>
              <w:spacing w:line="216" w:lineRule="exact"/>
              <w:ind w:firstLineChars="100" w:firstLine="150"/>
              <w:rPr>
                <w:color w:val="000000"/>
                <w:sz w:val="15"/>
                <w:szCs w:val="15"/>
              </w:rPr>
            </w:pPr>
            <w:r>
              <w:rPr>
                <w:color w:val="000000"/>
                <w:sz w:val="15"/>
                <w:szCs w:val="15"/>
              </w:rPr>
              <w:t>减少：</w:t>
            </w:r>
          </w:p>
          <w:p w14:paraId="4D6F3BCC" w14:textId="77777777" w:rsidR="00371107" w:rsidRDefault="00371107" w:rsidP="009E10FB">
            <w:pPr>
              <w:spacing w:line="216" w:lineRule="exact"/>
              <w:ind w:firstLineChars="100" w:firstLine="150"/>
              <w:rPr>
                <w:color w:val="000000"/>
                <w:sz w:val="15"/>
                <w:szCs w:val="15"/>
              </w:rPr>
            </w:pPr>
            <w:r>
              <w:rPr>
                <w:color w:val="000000"/>
                <w:sz w:val="15"/>
                <w:szCs w:val="15"/>
              </w:rPr>
              <w:t>Deduct:</w:t>
            </w:r>
          </w:p>
        </w:tc>
        <w:tc>
          <w:tcPr>
            <w:tcW w:w="3163" w:type="dxa"/>
            <w:vAlign w:val="center"/>
          </w:tcPr>
          <w:p w14:paraId="3F55DFAB" w14:textId="77777777" w:rsidR="00371107" w:rsidRDefault="00371107" w:rsidP="009E10FB">
            <w:pPr>
              <w:jc w:val="right"/>
              <w:rPr>
                <w:sz w:val="15"/>
                <w:szCs w:val="15"/>
              </w:rPr>
            </w:pPr>
            <w:r>
              <w:rPr>
                <w:sz w:val="15"/>
                <w:szCs w:val="15"/>
              </w:rPr>
              <w:t xml:space="preserve"> 6,619.63</w:t>
            </w:r>
          </w:p>
        </w:tc>
      </w:tr>
      <w:tr w:rsidR="00371107" w14:paraId="61F69313" w14:textId="77777777" w:rsidTr="009E10FB">
        <w:trPr>
          <w:trHeight w:val="567"/>
        </w:trPr>
        <w:tc>
          <w:tcPr>
            <w:tcW w:w="5507" w:type="dxa"/>
            <w:vAlign w:val="bottom"/>
          </w:tcPr>
          <w:p w14:paraId="3083EBC8" w14:textId="77777777" w:rsidR="00371107" w:rsidRDefault="00371107" w:rsidP="009E10FB">
            <w:pPr>
              <w:spacing w:line="216" w:lineRule="exact"/>
              <w:rPr>
                <w:color w:val="000000"/>
                <w:sz w:val="15"/>
                <w:szCs w:val="15"/>
              </w:rPr>
            </w:pPr>
            <w:r>
              <w:rPr>
                <w:color w:val="000000"/>
                <w:sz w:val="15"/>
                <w:szCs w:val="15"/>
              </w:rPr>
              <w:t xml:space="preserve">8. </w:t>
            </w:r>
            <w:r>
              <w:rPr>
                <w:color w:val="000000"/>
                <w:sz w:val="15"/>
                <w:szCs w:val="15"/>
              </w:rPr>
              <w:t>利息收入（存入指定账户部分）</w:t>
            </w:r>
          </w:p>
          <w:p w14:paraId="4FF9171F" w14:textId="77777777" w:rsidR="00371107" w:rsidRDefault="00371107" w:rsidP="009E10FB">
            <w:pPr>
              <w:spacing w:line="216" w:lineRule="exact"/>
              <w:ind w:firstLineChars="100" w:firstLine="150"/>
              <w:rPr>
                <w:color w:val="000000"/>
                <w:sz w:val="15"/>
                <w:szCs w:val="15"/>
              </w:rPr>
            </w:pPr>
            <w:r>
              <w:rPr>
                <w:color w:val="000000"/>
                <w:sz w:val="15"/>
                <w:szCs w:val="15"/>
              </w:rPr>
              <w:t>Interest Earned (If Included in Designated Account)</w:t>
            </w:r>
          </w:p>
        </w:tc>
        <w:tc>
          <w:tcPr>
            <w:tcW w:w="3163" w:type="dxa"/>
            <w:vAlign w:val="center"/>
          </w:tcPr>
          <w:p w14:paraId="21F8D455" w14:textId="77777777" w:rsidR="00371107" w:rsidRDefault="00371107" w:rsidP="009E10FB">
            <w:pPr>
              <w:jc w:val="right"/>
              <w:rPr>
                <w:sz w:val="15"/>
                <w:szCs w:val="15"/>
              </w:rPr>
            </w:pPr>
            <w:r>
              <w:rPr>
                <w:sz w:val="15"/>
                <w:szCs w:val="15"/>
              </w:rPr>
              <w:t xml:space="preserve"> 6,619.63</w:t>
            </w:r>
          </w:p>
        </w:tc>
      </w:tr>
      <w:tr w:rsidR="00371107" w14:paraId="21D2D748" w14:textId="77777777" w:rsidTr="009E10FB">
        <w:trPr>
          <w:trHeight w:val="567"/>
        </w:trPr>
        <w:tc>
          <w:tcPr>
            <w:tcW w:w="5507" w:type="dxa"/>
            <w:vAlign w:val="bottom"/>
          </w:tcPr>
          <w:p w14:paraId="4B7523B5" w14:textId="77777777" w:rsidR="00371107" w:rsidRDefault="00371107" w:rsidP="009E10FB">
            <w:pPr>
              <w:spacing w:line="216" w:lineRule="exact"/>
              <w:rPr>
                <w:color w:val="000000"/>
                <w:sz w:val="15"/>
                <w:szCs w:val="15"/>
              </w:rPr>
            </w:pPr>
            <w:r>
              <w:rPr>
                <w:color w:val="000000"/>
                <w:sz w:val="15"/>
                <w:szCs w:val="15"/>
              </w:rPr>
              <w:t xml:space="preserve">9. </w:t>
            </w:r>
            <w:r>
              <w:rPr>
                <w:color w:val="000000"/>
                <w:sz w:val="15"/>
                <w:szCs w:val="15"/>
              </w:rPr>
              <w:t>本期期末指定账户首次存款净额</w:t>
            </w:r>
          </w:p>
          <w:p w14:paraId="67E7AE7E" w14:textId="77777777" w:rsidR="00371107" w:rsidRDefault="00371107" w:rsidP="009E10FB">
            <w:pPr>
              <w:spacing w:line="216" w:lineRule="exact"/>
              <w:ind w:leftChars="72" w:left="151"/>
              <w:rPr>
                <w:color w:val="000000"/>
                <w:sz w:val="15"/>
                <w:szCs w:val="15"/>
              </w:rPr>
            </w:pPr>
            <w:r>
              <w:rPr>
                <w:color w:val="000000"/>
                <w:sz w:val="15"/>
                <w:szCs w:val="15"/>
              </w:rPr>
              <w:t>Total Advance to the Designated Account Accounted for at the End of this Period</w:t>
            </w:r>
          </w:p>
        </w:tc>
        <w:tc>
          <w:tcPr>
            <w:tcW w:w="3163" w:type="dxa"/>
            <w:vAlign w:val="center"/>
          </w:tcPr>
          <w:p w14:paraId="3E1E0C83" w14:textId="77777777" w:rsidR="00371107" w:rsidRDefault="00371107" w:rsidP="009E10FB">
            <w:pPr>
              <w:jc w:val="right"/>
              <w:rPr>
                <w:sz w:val="15"/>
                <w:szCs w:val="15"/>
              </w:rPr>
            </w:pPr>
            <w:r>
              <w:rPr>
                <w:sz w:val="15"/>
                <w:szCs w:val="15"/>
              </w:rPr>
              <w:t>10,000,000.0</w:t>
            </w:r>
            <w:r>
              <w:rPr>
                <w:rFonts w:hint="eastAsia"/>
                <w:sz w:val="15"/>
                <w:szCs w:val="15"/>
              </w:rPr>
              <w:t>0</w:t>
            </w:r>
          </w:p>
        </w:tc>
      </w:tr>
    </w:tbl>
    <w:p w14:paraId="3099A8E5" w14:textId="77777777" w:rsidR="00371107" w:rsidRDefault="00371107" w:rsidP="00371107">
      <w:pPr>
        <w:tabs>
          <w:tab w:val="left" w:pos="7140"/>
        </w:tabs>
        <w:autoSpaceDE w:val="0"/>
        <w:autoSpaceDN w:val="0"/>
        <w:adjustRightInd w:val="0"/>
        <w:rPr>
          <w:rFonts w:eastAsia="仿宋_GB2312"/>
        </w:rPr>
      </w:pPr>
    </w:p>
    <w:p w14:paraId="11F11476" w14:textId="77777777" w:rsidR="00371107" w:rsidRDefault="00371107" w:rsidP="00371107">
      <w:pPr>
        <w:tabs>
          <w:tab w:val="left" w:pos="7140"/>
        </w:tabs>
        <w:autoSpaceDE w:val="0"/>
        <w:autoSpaceDN w:val="0"/>
        <w:adjustRightInd w:val="0"/>
        <w:rPr>
          <w:rFonts w:eastAsia="仿宋_GB2312"/>
        </w:rPr>
      </w:pPr>
    </w:p>
    <w:p w14:paraId="68AAC057" w14:textId="77777777" w:rsidR="00371107" w:rsidRDefault="00371107" w:rsidP="00371107">
      <w:pPr>
        <w:tabs>
          <w:tab w:val="left" w:pos="7140"/>
        </w:tabs>
        <w:autoSpaceDE w:val="0"/>
        <w:autoSpaceDN w:val="0"/>
        <w:adjustRightInd w:val="0"/>
        <w:rPr>
          <w:rFonts w:eastAsia="仿宋_GB2312"/>
        </w:rPr>
      </w:pPr>
    </w:p>
    <w:p w14:paraId="79A1C2C3" w14:textId="77777777" w:rsidR="00371107" w:rsidRDefault="00371107" w:rsidP="00371107">
      <w:pPr>
        <w:tabs>
          <w:tab w:val="left" w:pos="7140"/>
        </w:tabs>
        <w:autoSpaceDE w:val="0"/>
        <w:autoSpaceDN w:val="0"/>
        <w:adjustRightInd w:val="0"/>
        <w:rPr>
          <w:rFonts w:eastAsia="仿宋_GB2312"/>
        </w:rPr>
      </w:pPr>
    </w:p>
    <w:p w14:paraId="4DB9A807" w14:textId="77777777" w:rsidR="00371107" w:rsidRDefault="00371107" w:rsidP="00371107">
      <w:pPr>
        <w:tabs>
          <w:tab w:val="left" w:pos="7140"/>
        </w:tabs>
        <w:autoSpaceDE w:val="0"/>
        <w:autoSpaceDN w:val="0"/>
        <w:adjustRightInd w:val="0"/>
        <w:rPr>
          <w:rFonts w:eastAsia="仿宋_GB2312"/>
        </w:rPr>
      </w:pPr>
    </w:p>
    <w:p w14:paraId="666FF1AD" w14:textId="77777777" w:rsidR="00371107" w:rsidRDefault="00371107" w:rsidP="00371107">
      <w:pPr>
        <w:tabs>
          <w:tab w:val="left" w:pos="7140"/>
        </w:tabs>
        <w:autoSpaceDE w:val="0"/>
        <w:autoSpaceDN w:val="0"/>
        <w:adjustRightInd w:val="0"/>
        <w:rPr>
          <w:rFonts w:eastAsia="仿宋_GB2312"/>
        </w:rPr>
      </w:pPr>
    </w:p>
    <w:p w14:paraId="6F977195" w14:textId="77777777" w:rsidR="00371107" w:rsidRDefault="00371107" w:rsidP="00371107">
      <w:pPr>
        <w:tabs>
          <w:tab w:val="left" w:pos="7140"/>
        </w:tabs>
        <w:autoSpaceDE w:val="0"/>
        <w:autoSpaceDN w:val="0"/>
        <w:adjustRightInd w:val="0"/>
        <w:rPr>
          <w:rFonts w:eastAsia="仿宋_GB2312"/>
        </w:rPr>
      </w:pPr>
    </w:p>
    <w:p w14:paraId="1FED4503" w14:textId="77777777" w:rsidR="00371107" w:rsidRDefault="00371107" w:rsidP="00371107">
      <w:pPr>
        <w:tabs>
          <w:tab w:val="left" w:pos="7140"/>
        </w:tabs>
        <w:autoSpaceDE w:val="0"/>
        <w:autoSpaceDN w:val="0"/>
        <w:adjustRightInd w:val="0"/>
        <w:rPr>
          <w:rFonts w:eastAsia="仿宋_GB2312"/>
        </w:rPr>
      </w:pPr>
    </w:p>
    <w:p w14:paraId="6C7D3C82" w14:textId="77777777" w:rsidR="00371107" w:rsidRDefault="00371107" w:rsidP="00371107">
      <w:pPr>
        <w:tabs>
          <w:tab w:val="left" w:pos="7140"/>
        </w:tabs>
        <w:autoSpaceDE w:val="0"/>
        <w:autoSpaceDN w:val="0"/>
        <w:adjustRightInd w:val="0"/>
        <w:rPr>
          <w:rFonts w:eastAsia="仿宋_GB2312"/>
        </w:rPr>
      </w:pPr>
    </w:p>
    <w:p w14:paraId="1B873ED1" w14:textId="77777777" w:rsidR="00371107" w:rsidRDefault="00371107" w:rsidP="00371107">
      <w:pPr>
        <w:tabs>
          <w:tab w:val="left" w:pos="7140"/>
        </w:tabs>
        <w:autoSpaceDE w:val="0"/>
        <w:autoSpaceDN w:val="0"/>
        <w:adjustRightInd w:val="0"/>
        <w:rPr>
          <w:rFonts w:eastAsia="仿宋_GB2312"/>
        </w:rPr>
      </w:pPr>
    </w:p>
    <w:p w14:paraId="2E818782" w14:textId="77777777" w:rsidR="00371107" w:rsidRDefault="00371107" w:rsidP="00371107">
      <w:pPr>
        <w:tabs>
          <w:tab w:val="left" w:pos="7140"/>
        </w:tabs>
        <w:autoSpaceDE w:val="0"/>
        <w:autoSpaceDN w:val="0"/>
        <w:adjustRightInd w:val="0"/>
        <w:rPr>
          <w:rFonts w:eastAsia="仿宋_GB2312"/>
        </w:rPr>
      </w:pPr>
    </w:p>
    <w:p w14:paraId="3A3846D1" w14:textId="77777777" w:rsidR="00371107" w:rsidRDefault="00371107" w:rsidP="00371107">
      <w:pPr>
        <w:tabs>
          <w:tab w:val="left" w:pos="7140"/>
        </w:tabs>
        <w:autoSpaceDE w:val="0"/>
        <w:autoSpaceDN w:val="0"/>
        <w:adjustRightInd w:val="0"/>
        <w:rPr>
          <w:rFonts w:eastAsia="仿宋_GB2312"/>
        </w:rPr>
      </w:pPr>
    </w:p>
    <w:p w14:paraId="1C01896F" w14:textId="77777777" w:rsidR="00371107" w:rsidRDefault="00371107" w:rsidP="00371107">
      <w:pPr>
        <w:tabs>
          <w:tab w:val="left" w:pos="7140"/>
        </w:tabs>
        <w:autoSpaceDE w:val="0"/>
        <w:autoSpaceDN w:val="0"/>
        <w:adjustRightInd w:val="0"/>
        <w:rPr>
          <w:rFonts w:eastAsia="仿宋_GB2312"/>
        </w:rPr>
      </w:pPr>
    </w:p>
    <w:p w14:paraId="02022212" w14:textId="77777777" w:rsidR="00371107" w:rsidRDefault="00371107" w:rsidP="00371107">
      <w:pPr>
        <w:tabs>
          <w:tab w:val="left" w:pos="7140"/>
        </w:tabs>
        <w:autoSpaceDE w:val="0"/>
        <w:autoSpaceDN w:val="0"/>
        <w:adjustRightInd w:val="0"/>
        <w:rPr>
          <w:rFonts w:eastAsia="仿宋_GB2312"/>
        </w:rPr>
      </w:pPr>
    </w:p>
    <w:p w14:paraId="26E1CF9A" w14:textId="77777777" w:rsidR="00371107" w:rsidRDefault="00371107" w:rsidP="00371107">
      <w:pPr>
        <w:tabs>
          <w:tab w:val="left" w:pos="7140"/>
        </w:tabs>
        <w:autoSpaceDE w:val="0"/>
        <w:autoSpaceDN w:val="0"/>
        <w:adjustRightInd w:val="0"/>
        <w:rPr>
          <w:rFonts w:eastAsia="仿宋_GB2312"/>
        </w:rPr>
      </w:pPr>
    </w:p>
    <w:p w14:paraId="3FE6103A" w14:textId="77777777" w:rsidR="00371107" w:rsidRDefault="00371107" w:rsidP="00371107">
      <w:pPr>
        <w:pStyle w:val="2-"/>
        <w:rPr>
          <w:rFonts w:ascii="Times New Roman"/>
          <w:snapToGrid w:val="0"/>
          <w:kern w:val="0"/>
        </w:rPr>
      </w:pPr>
      <w:r>
        <w:rPr>
          <w:rFonts w:ascii="Times New Roman"/>
        </w:rPr>
        <w:br w:type="page"/>
      </w:r>
      <w:r>
        <w:rPr>
          <w:rFonts w:ascii="Times New Roman"/>
          <w:snapToGrid w:val="0"/>
          <w:kern w:val="0"/>
        </w:rPr>
        <w:lastRenderedPageBreak/>
        <w:t>（五）财务报表附注</w:t>
      </w:r>
    </w:p>
    <w:p w14:paraId="78096446" w14:textId="77777777" w:rsidR="00371107" w:rsidRDefault="00371107" w:rsidP="00371107">
      <w:pPr>
        <w:spacing w:line="400" w:lineRule="exact"/>
        <w:rPr>
          <w:rFonts w:eastAsia="仿宋_GB2312"/>
          <w:b/>
          <w:sz w:val="28"/>
          <w:szCs w:val="28"/>
        </w:rPr>
      </w:pPr>
    </w:p>
    <w:p w14:paraId="1B58BE27" w14:textId="77777777" w:rsidR="00371107" w:rsidRDefault="00371107" w:rsidP="00371107">
      <w:pPr>
        <w:widowControl/>
        <w:snapToGrid w:val="0"/>
        <w:spacing w:line="400" w:lineRule="exact"/>
        <w:jc w:val="center"/>
        <w:rPr>
          <w:rFonts w:eastAsia="仿宋_GB2312"/>
          <w:sz w:val="28"/>
          <w:szCs w:val="28"/>
        </w:rPr>
      </w:pPr>
      <w:r>
        <w:rPr>
          <w:rFonts w:eastAsia="仿宋_GB2312"/>
          <w:b/>
          <w:sz w:val="32"/>
          <w:szCs w:val="32"/>
        </w:rPr>
        <w:t>财务报表附注</w:t>
      </w:r>
    </w:p>
    <w:p w14:paraId="3683A739" w14:textId="77777777" w:rsidR="00371107" w:rsidRDefault="00371107" w:rsidP="00371107">
      <w:pPr>
        <w:widowControl/>
        <w:snapToGrid w:val="0"/>
        <w:spacing w:line="400" w:lineRule="exact"/>
        <w:jc w:val="center"/>
        <w:rPr>
          <w:rFonts w:eastAsia="仿宋_GB2312"/>
          <w:b/>
          <w:sz w:val="32"/>
          <w:szCs w:val="32"/>
        </w:rPr>
      </w:pPr>
    </w:p>
    <w:p w14:paraId="73B3135D" w14:textId="77777777" w:rsidR="00371107" w:rsidRDefault="00371107" w:rsidP="00371107">
      <w:pPr>
        <w:adjustRightInd w:val="0"/>
        <w:snapToGrid w:val="0"/>
        <w:spacing w:line="400" w:lineRule="exact"/>
        <w:ind w:firstLineChars="200" w:firstLine="560"/>
        <w:rPr>
          <w:rFonts w:eastAsia="仿宋_GB2312"/>
          <w:b/>
          <w:bCs/>
          <w:sz w:val="28"/>
          <w:szCs w:val="28"/>
        </w:rPr>
      </w:pPr>
      <w:r>
        <w:rPr>
          <w:rFonts w:eastAsia="仿宋_GB2312"/>
          <w:b/>
          <w:bCs/>
          <w:sz w:val="28"/>
          <w:szCs w:val="28"/>
        </w:rPr>
        <w:t>1.</w:t>
      </w:r>
      <w:r>
        <w:rPr>
          <w:rFonts w:eastAsia="仿宋_GB2312"/>
          <w:b/>
          <w:bCs/>
          <w:sz w:val="28"/>
          <w:szCs w:val="28"/>
        </w:rPr>
        <w:t>项目概况</w:t>
      </w:r>
    </w:p>
    <w:p w14:paraId="37FAD8F0"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世界银行贷款川渝合作（广安）示范区基础设施建设项目贷款号为8472-CN，旨在通过该项目实施改善邻水县和前锋区基础设施状况，促进投资，更好地明确邻水县和前锋区在重庆都市连绵区的增长前景，提升其宜居、就业和宜商的城市魅力；建设内容主要包括新建道路管网、景观改造、污水处理厂等基础设施，以及邻水县公共实训中心技术援助等“软件”内容；项目估算总投资约为人民币</w:t>
      </w:r>
      <w:r>
        <w:rPr>
          <w:rFonts w:ascii="Times New Roman" w:hAnsi="Times New Roman" w:hint="eastAsia"/>
        </w:rPr>
        <w:t>12</w:t>
      </w:r>
      <w:r>
        <w:rPr>
          <w:rFonts w:ascii="仿宋_GB2312" w:hint="eastAsia"/>
        </w:rPr>
        <w:t>亿元，其中，利用世界银行贷款</w:t>
      </w:r>
      <w:r>
        <w:rPr>
          <w:rFonts w:ascii="Times New Roman" w:hAnsi="Times New Roman" w:hint="eastAsia"/>
        </w:rPr>
        <w:t>1</w:t>
      </w:r>
      <w:r>
        <w:rPr>
          <w:rFonts w:ascii="仿宋_GB2312" w:hint="eastAsia"/>
        </w:rPr>
        <w:t>亿美元（邻水县和前锋区子项目分别为</w:t>
      </w:r>
      <w:r>
        <w:rPr>
          <w:rFonts w:ascii="Times New Roman" w:hAnsi="Times New Roman" w:hint="eastAsia"/>
        </w:rPr>
        <w:t>6000</w:t>
      </w:r>
      <w:r>
        <w:rPr>
          <w:rFonts w:ascii="仿宋_GB2312" w:hint="eastAsia"/>
        </w:rPr>
        <w:t>万美元和</w:t>
      </w:r>
      <w:r>
        <w:rPr>
          <w:rFonts w:ascii="Times New Roman" w:hAnsi="Times New Roman" w:hint="eastAsia"/>
        </w:rPr>
        <w:t>4000</w:t>
      </w:r>
      <w:r>
        <w:rPr>
          <w:rFonts w:ascii="仿宋_GB2312" w:hint="eastAsia"/>
        </w:rPr>
        <w:t>万美元），其余为国内配套资金支持；项目建设实施期为</w:t>
      </w:r>
      <w:r>
        <w:rPr>
          <w:rFonts w:ascii="Times New Roman" w:hAnsi="Times New Roman"/>
          <w:lang w:val="en"/>
        </w:rPr>
        <w:t>78</w:t>
      </w:r>
      <w:r>
        <w:rPr>
          <w:rFonts w:ascii="仿宋_GB2312" w:hint="eastAsia"/>
        </w:rPr>
        <w:t>个月，即从</w:t>
      </w:r>
      <w:r>
        <w:rPr>
          <w:rFonts w:ascii="Times New Roman" w:hAnsi="Times New Roman" w:hint="eastAsia"/>
        </w:rPr>
        <w:t>2015</w:t>
      </w:r>
      <w:r>
        <w:rPr>
          <w:rFonts w:ascii="仿宋_GB2312" w:hint="eastAsia"/>
        </w:rPr>
        <w:t>年</w:t>
      </w:r>
      <w:r>
        <w:rPr>
          <w:rFonts w:ascii="Times New Roman" w:hAnsi="Times New Roman" w:hint="eastAsia"/>
        </w:rPr>
        <w:t>9</w:t>
      </w:r>
      <w:r>
        <w:rPr>
          <w:rFonts w:ascii="仿宋_GB2312" w:hint="eastAsia"/>
        </w:rPr>
        <w:t>月至</w:t>
      </w:r>
      <w:r>
        <w:rPr>
          <w:rFonts w:ascii="Times New Roman" w:hAnsi="Times New Roman" w:hint="eastAsia"/>
        </w:rPr>
        <w:t>202</w:t>
      </w:r>
      <w:r>
        <w:rPr>
          <w:rFonts w:ascii="Times New Roman" w:hAnsi="Times New Roman"/>
          <w:lang w:val="en"/>
        </w:rPr>
        <w:t>2</w:t>
      </w:r>
      <w:r>
        <w:rPr>
          <w:rFonts w:ascii="仿宋_GB2312" w:hint="eastAsia"/>
        </w:rPr>
        <w:t>年</w:t>
      </w:r>
      <w:r>
        <w:rPr>
          <w:rFonts w:ascii="Times New Roman" w:hAnsi="Times New Roman"/>
          <w:lang w:val="en"/>
        </w:rPr>
        <w:t>6</w:t>
      </w:r>
      <w:r>
        <w:rPr>
          <w:rFonts w:ascii="仿宋_GB2312" w:hint="eastAsia"/>
        </w:rPr>
        <w:t>月；项目的关账日期为</w:t>
      </w:r>
      <w:r>
        <w:rPr>
          <w:rFonts w:ascii="Times New Roman" w:hAnsi="Times New Roman" w:hint="eastAsia"/>
        </w:rPr>
        <w:t>202</w:t>
      </w:r>
      <w:r>
        <w:rPr>
          <w:rFonts w:ascii="Times New Roman" w:hAnsi="Times New Roman"/>
          <w:lang w:val="en"/>
        </w:rPr>
        <w:t>2</w:t>
      </w:r>
      <w:r>
        <w:rPr>
          <w:rFonts w:ascii="仿宋_GB2312" w:hint="eastAsia"/>
        </w:rPr>
        <w:t>年</w:t>
      </w:r>
      <w:r>
        <w:rPr>
          <w:rFonts w:ascii="Times New Roman" w:hAnsi="Times New Roman"/>
          <w:lang w:val="en"/>
        </w:rPr>
        <w:t>6</w:t>
      </w:r>
      <w:r>
        <w:rPr>
          <w:rFonts w:ascii="仿宋_GB2312" w:hint="eastAsia"/>
        </w:rPr>
        <w:t>月</w:t>
      </w:r>
      <w:r>
        <w:rPr>
          <w:rFonts w:ascii="Times New Roman" w:hAnsi="Times New Roman" w:hint="eastAsia"/>
        </w:rPr>
        <w:t>30</w:t>
      </w:r>
      <w:r>
        <w:rPr>
          <w:rFonts w:ascii="仿宋_GB2312" w:hint="eastAsia"/>
        </w:rPr>
        <w:t>日。本项目包括土建工程、货物采购、咨询服务</w:t>
      </w:r>
      <w:r>
        <w:rPr>
          <w:rFonts w:ascii="Times New Roman" w:hAnsi="Times New Roman" w:hint="eastAsia"/>
        </w:rPr>
        <w:t>3</w:t>
      </w:r>
      <w:r>
        <w:rPr>
          <w:rFonts w:ascii="仿宋_GB2312" w:hint="eastAsia"/>
        </w:rPr>
        <w:t>大类共</w:t>
      </w:r>
      <w:r>
        <w:rPr>
          <w:rFonts w:ascii="Times New Roman" w:hAnsi="Times New Roman" w:hint="eastAsia"/>
        </w:rPr>
        <w:t>22</w:t>
      </w:r>
      <w:r>
        <w:rPr>
          <w:rFonts w:ascii="仿宋_GB2312" w:hint="eastAsia"/>
        </w:rPr>
        <w:t>个合同包，其中土建工程合同</w:t>
      </w:r>
      <w:r>
        <w:rPr>
          <w:rFonts w:ascii="Times New Roman" w:hAnsi="Times New Roman" w:hint="eastAsia"/>
        </w:rPr>
        <w:t>11</w:t>
      </w:r>
      <w:r>
        <w:rPr>
          <w:rFonts w:ascii="仿宋_GB2312" w:hint="eastAsia"/>
        </w:rPr>
        <w:t>个、货物采购合同</w:t>
      </w:r>
      <w:r>
        <w:rPr>
          <w:rFonts w:ascii="Times New Roman" w:hAnsi="Times New Roman" w:hint="eastAsia"/>
        </w:rPr>
        <w:t>3</w:t>
      </w:r>
      <w:r>
        <w:rPr>
          <w:rFonts w:ascii="仿宋_GB2312" w:hint="eastAsia"/>
        </w:rPr>
        <w:t>个、咨询服务合同</w:t>
      </w:r>
      <w:r>
        <w:rPr>
          <w:rFonts w:ascii="Times New Roman" w:hAnsi="Times New Roman" w:hint="eastAsia"/>
        </w:rPr>
        <w:t>8</w:t>
      </w:r>
      <w:r>
        <w:rPr>
          <w:rFonts w:ascii="仿宋_GB2312" w:hint="eastAsia"/>
        </w:rPr>
        <w:t>个。</w:t>
      </w:r>
    </w:p>
    <w:p w14:paraId="2D61364C"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截至</w:t>
      </w:r>
      <w:r>
        <w:rPr>
          <w:rFonts w:ascii="Times New Roman" w:hAnsi="Times New Roman" w:hint="eastAsia"/>
        </w:rPr>
        <w:t>202</w:t>
      </w:r>
      <w:r>
        <w:rPr>
          <w:rFonts w:ascii="Times New Roman" w:hAnsi="Times New Roman"/>
          <w:lang w:val="en"/>
        </w:rPr>
        <w:t>1</w:t>
      </w:r>
      <w:r>
        <w:rPr>
          <w:rFonts w:ascii="仿宋_GB2312" w:hint="eastAsia"/>
        </w:rPr>
        <w:t>年</w:t>
      </w:r>
      <w:r>
        <w:rPr>
          <w:rFonts w:ascii="Times New Roman" w:hAnsi="Times New Roman" w:hint="eastAsia"/>
        </w:rPr>
        <w:t>12</w:t>
      </w:r>
      <w:r>
        <w:rPr>
          <w:rFonts w:ascii="仿宋_GB2312" w:hint="eastAsia"/>
        </w:rPr>
        <w:t>月</w:t>
      </w:r>
      <w:r>
        <w:rPr>
          <w:rFonts w:ascii="Times New Roman" w:hAnsi="Times New Roman" w:hint="eastAsia"/>
        </w:rPr>
        <w:t>31</w:t>
      </w:r>
      <w:r>
        <w:rPr>
          <w:rFonts w:ascii="仿宋_GB2312" w:hint="eastAsia"/>
        </w:rPr>
        <w:t>日，世界银行贷款川渝合作（广安）示范区基础设施建设项目已全部完成</w:t>
      </w:r>
      <w:r>
        <w:rPr>
          <w:rFonts w:ascii="Times New Roman" w:hAnsi="Times New Roman" w:hint="eastAsia"/>
        </w:rPr>
        <w:t>22</w:t>
      </w:r>
      <w:r>
        <w:rPr>
          <w:rFonts w:ascii="仿宋_GB2312" w:hint="eastAsia"/>
        </w:rPr>
        <w:t>个合同包的采购。其中：前锋区截污干管工程（QF-</w:t>
      </w:r>
      <w:r>
        <w:rPr>
          <w:rFonts w:ascii="Times New Roman" w:hAnsi="Times New Roman" w:hint="eastAsia"/>
        </w:rPr>
        <w:t>1</w:t>
      </w:r>
      <w:r>
        <w:rPr>
          <w:rFonts w:ascii="Times New Roman" w:hAnsi="Times New Roman" w:hint="eastAsia"/>
        </w:rPr>
        <w:t>）</w:t>
      </w:r>
      <w:r>
        <w:rPr>
          <w:rFonts w:ascii="仿宋_GB2312" w:hint="eastAsia"/>
        </w:rPr>
        <w:t>、前锋区景观改造工程(QF-</w:t>
      </w:r>
      <w:r>
        <w:rPr>
          <w:rFonts w:ascii="Times New Roman" w:hAnsi="Times New Roman" w:hint="eastAsia"/>
        </w:rPr>
        <w:t>3</w:t>
      </w:r>
      <w:r>
        <w:rPr>
          <w:rFonts w:ascii="仿宋_GB2312" w:hint="eastAsia"/>
        </w:rPr>
        <w:t>)，目前已竣工验收; 邻水县公共实训中心财经商贸类设备购买（LS-</w:t>
      </w:r>
      <w:r>
        <w:rPr>
          <w:rFonts w:ascii="Times New Roman" w:hAnsi="Times New Roman" w:hint="eastAsia"/>
        </w:rPr>
        <w:t>5</w:t>
      </w:r>
      <w:r>
        <w:rPr>
          <w:rFonts w:ascii="仿宋_GB2312" w:hint="eastAsia"/>
        </w:rPr>
        <w:t>）已完成采购。邻水县公共实训中心机械电子类设备购买（LS-</w:t>
      </w:r>
      <w:r>
        <w:rPr>
          <w:rFonts w:ascii="Times New Roman" w:hAnsi="Times New Roman" w:hint="eastAsia"/>
        </w:rPr>
        <w:t>4</w:t>
      </w:r>
      <w:r>
        <w:rPr>
          <w:rFonts w:ascii="仿宋_GB2312" w:hint="eastAsia"/>
        </w:rPr>
        <w:t>）、邻水县公共实训中心汽车维修类设备购买（LS-</w:t>
      </w:r>
      <w:r>
        <w:rPr>
          <w:rFonts w:ascii="Times New Roman" w:hAnsi="Times New Roman" w:hint="eastAsia"/>
        </w:rPr>
        <w:t>6</w:t>
      </w:r>
      <w:r>
        <w:rPr>
          <w:rFonts w:ascii="仿宋_GB2312" w:hint="eastAsia"/>
        </w:rPr>
        <w:t>），目前设备已全部到位。前锋区工业大道土建工程（QF-</w:t>
      </w:r>
      <w:r>
        <w:rPr>
          <w:rFonts w:ascii="Times New Roman" w:hAnsi="Times New Roman" w:hint="eastAsia"/>
        </w:rPr>
        <w:t>2</w:t>
      </w:r>
      <w:r>
        <w:rPr>
          <w:rFonts w:ascii="仿宋_GB2312" w:hint="eastAsia"/>
        </w:rPr>
        <w:t>)，前锋区滨河南路土建工程（QF-</w:t>
      </w:r>
      <w:r>
        <w:rPr>
          <w:rFonts w:ascii="Times New Roman" w:hAnsi="Times New Roman" w:hint="eastAsia"/>
        </w:rPr>
        <w:t>4a</w:t>
      </w:r>
      <w:r>
        <w:rPr>
          <w:rFonts w:ascii="仿宋_GB2312" w:hint="eastAsia"/>
        </w:rPr>
        <w:t>），前锋区芦溪河物流园区段景观工程（QF-</w:t>
      </w:r>
      <w:r>
        <w:rPr>
          <w:rFonts w:ascii="Times New Roman" w:hAnsi="Times New Roman" w:hint="eastAsia"/>
        </w:rPr>
        <w:t>5</w:t>
      </w:r>
      <w:r>
        <w:rPr>
          <w:rFonts w:ascii="Times New Roman" w:hAnsi="Times New Roman" w:hint="eastAsia"/>
        </w:rPr>
        <w:t>）</w:t>
      </w:r>
      <w:r>
        <w:rPr>
          <w:rFonts w:ascii="仿宋_GB2312" w:hint="eastAsia"/>
        </w:rPr>
        <w:t>、前锋区谢家湾公园工程（QF-</w:t>
      </w:r>
      <w:r>
        <w:rPr>
          <w:rFonts w:ascii="Times New Roman" w:hAnsi="Times New Roman" w:hint="eastAsia"/>
        </w:rPr>
        <w:t>6</w:t>
      </w:r>
      <w:r>
        <w:rPr>
          <w:rFonts w:ascii="仿宋_GB2312" w:hint="eastAsia"/>
        </w:rPr>
        <w:t>）、邻水县截污干管工程、污水处理厂工程、进厂管道及尾水排放工程（LS-</w:t>
      </w:r>
      <w:r>
        <w:rPr>
          <w:rFonts w:ascii="Times New Roman" w:hAnsi="Times New Roman" w:hint="eastAsia"/>
        </w:rPr>
        <w:t>1</w:t>
      </w:r>
      <w:r>
        <w:rPr>
          <w:rFonts w:ascii="仿宋_GB2312" w:hint="eastAsia"/>
        </w:rPr>
        <w:t>），邻水县二三四五号路道施工土建工程（LS-</w:t>
      </w:r>
      <w:r>
        <w:rPr>
          <w:rFonts w:ascii="Times New Roman" w:hAnsi="Times New Roman" w:hint="eastAsia"/>
        </w:rPr>
        <w:t>2</w:t>
      </w:r>
      <w:r>
        <w:rPr>
          <w:rFonts w:ascii="仿宋_GB2312" w:hint="eastAsia"/>
        </w:rPr>
        <w:t>），邻水县一号道路施工土建工程（LS-</w:t>
      </w:r>
      <w:r>
        <w:rPr>
          <w:rFonts w:ascii="Times New Roman" w:hAnsi="Times New Roman" w:hint="eastAsia"/>
        </w:rPr>
        <w:t>3</w:t>
      </w:r>
      <w:r>
        <w:rPr>
          <w:rFonts w:ascii="Times New Roman" w:hAnsi="Times New Roman" w:hint="eastAsia"/>
        </w:rPr>
        <w:t>）</w:t>
      </w:r>
      <w:r>
        <w:rPr>
          <w:rFonts w:ascii="仿宋_GB2312" w:hint="eastAsia"/>
        </w:rPr>
        <w:t>，邻水经开区道路与地下雨污管网综合整治工程（LS-</w:t>
      </w:r>
      <w:r>
        <w:rPr>
          <w:rFonts w:ascii="Times New Roman" w:hAnsi="Times New Roman" w:hint="eastAsia"/>
        </w:rPr>
        <w:t>7</w:t>
      </w:r>
      <w:r>
        <w:rPr>
          <w:rFonts w:ascii="仿宋_GB2312" w:hint="eastAsia"/>
        </w:rPr>
        <w:t>）、邻水县职业中学经开区校区工程（LS-</w:t>
      </w:r>
      <w:r>
        <w:rPr>
          <w:rFonts w:ascii="Times New Roman" w:hAnsi="Times New Roman" w:hint="eastAsia"/>
        </w:rPr>
        <w:t>8</w:t>
      </w:r>
      <w:r>
        <w:rPr>
          <w:rFonts w:ascii="仿宋_GB2312" w:hint="eastAsia"/>
        </w:rPr>
        <w:t>）、城市资产管理咨询（ZX-</w:t>
      </w:r>
      <w:r>
        <w:rPr>
          <w:rFonts w:ascii="Times New Roman" w:hAnsi="Times New Roman" w:hint="eastAsia"/>
        </w:rPr>
        <w:t>1</w:t>
      </w:r>
      <w:r>
        <w:rPr>
          <w:rFonts w:ascii="仿宋_GB2312" w:hint="eastAsia"/>
        </w:rPr>
        <w:t>），总体城市和工业增长的战略性环境和社会影响评价（ZX-</w:t>
      </w:r>
      <w:r>
        <w:rPr>
          <w:rFonts w:ascii="Times New Roman" w:hAnsi="Times New Roman" w:hint="eastAsia"/>
        </w:rPr>
        <w:t>2</w:t>
      </w:r>
      <w:r>
        <w:rPr>
          <w:rFonts w:ascii="仿宋_GB2312" w:hint="eastAsia"/>
        </w:rPr>
        <w:t>），邻水县产业价值链分析（ZX-</w:t>
      </w:r>
      <w:r>
        <w:rPr>
          <w:rFonts w:ascii="Times New Roman" w:hAnsi="Times New Roman" w:hint="eastAsia"/>
        </w:rPr>
        <w:t>3</w:t>
      </w:r>
      <w:r>
        <w:rPr>
          <w:rFonts w:ascii="仿宋_GB2312" w:hint="eastAsia"/>
        </w:rPr>
        <w:t>），项目管理和施工监理咨询（ZX-</w:t>
      </w:r>
      <w:r>
        <w:rPr>
          <w:rFonts w:ascii="Times New Roman" w:hAnsi="Times New Roman" w:hint="eastAsia"/>
        </w:rPr>
        <w:t>4</w:t>
      </w:r>
      <w:r>
        <w:rPr>
          <w:rFonts w:ascii="Times New Roman" w:hAnsi="Times New Roman" w:hint="eastAsia"/>
        </w:rPr>
        <w:t>）</w:t>
      </w:r>
      <w:r>
        <w:rPr>
          <w:rFonts w:ascii="仿宋_GB2312" w:hint="eastAsia"/>
        </w:rPr>
        <w:t>，移民安置外部监测（ZX-</w:t>
      </w:r>
      <w:r>
        <w:rPr>
          <w:rFonts w:ascii="Times New Roman" w:hAnsi="Times New Roman" w:hint="eastAsia"/>
        </w:rPr>
        <w:t>5</w:t>
      </w:r>
      <w:r>
        <w:rPr>
          <w:rFonts w:ascii="仿宋_GB2312" w:hint="eastAsia"/>
        </w:rPr>
        <w:t>），环境外部监测（ZX-</w:t>
      </w:r>
      <w:r>
        <w:rPr>
          <w:rFonts w:ascii="Times New Roman" w:hAnsi="Times New Roman" w:hint="eastAsia"/>
        </w:rPr>
        <w:t>6</w:t>
      </w:r>
      <w:r>
        <w:rPr>
          <w:rFonts w:ascii="Times New Roman" w:hAnsi="Times New Roman" w:hint="eastAsia"/>
        </w:rPr>
        <w:t>）</w:t>
      </w:r>
      <w:r>
        <w:rPr>
          <w:rFonts w:ascii="仿宋_GB2312" w:hint="eastAsia"/>
        </w:rPr>
        <w:t>，邻水县用工需求调研（ZX-</w:t>
      </w:r>
      <w:r>
        <w:rPr>
          <w:rFonts w:ascii="Times New Roman" w:hAnsi="Times New Roman" w:hint="eastAsia"/>
        </w:rPr>
        <w:t>7</w:t>
      </w:r>
      <w:r>
        <w:rPr>
          <w:rFonts w:ascii="Times New Roman" w:hAnsi="Times New Roman" w:hint="eastAsia"/>
        </w:rPr>
        <w:t>）</w:t>
      </w:r>
      <w:r>
        <w:rPr>
          <w:rFonts w:ascii="仿宋_GB2312" w:hint="eastAsia"/>
        </w:rPr>
        <w:t>，邻水职中培训课程教材开发咨询服务（ZX-8）等土建工程和咨询服务合同目前正在推进过程中。</w:t>
      </w:r>
    </w:p>
    <w:p w14:paraId="056CC38D" w14:textId="77777777" w:rsidR="00371107" w:rsidRDefault="00371107" w:rsidP="00371107">
      <w:pPr>
        <w:widowControl/>
        <w:adjustRightInd w:val="0"/>
        <w:snapToGrid w:val="0"/>
        <w:spacing w:line="400" w:lineRule="exact"/>
        <w:ind w:firstLineChars="200" w:firstLine="560"/>
        <w:jc w:val="left"/>
        <w:rPr>
          <w:rFonts w:eastAsia="仿宋_GB2312"/>
          <w:b/>
          <w:bCs/>
          <w:sz w:val="28"/>
          <w:szCs w:val="28"/>
        </w:rPr>
      </w:pPr>
      <w:r>
        <w:rPr>
          <w:rFonts w:eastAsia="仿宋_GB2312"/>
          <w:b/>
          <w:bCs/>
          <w:sz w:val="28"/>
          <w:szCs w:val="28"/>
        </w:rPr>
        <w:lastRenderedPageBreak/>
        <w:t>2.</w:t>
      </w:r>
      <w:r>
        <w:rPr>
          <w:rFonts w:eastAsia="仿宋_GB2312"/>
          <w:b/>
          <w:bCs/>
          <w:sz w:val="28"/>
          <w:szCs w:val="28"/>
        </w:rPr>
        <w:t>财务报表编制范围</w:t>
      </w:r>
    </w:p>
    <w:p w14:paraId="3896A5B4"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本财务报表的编制范围包括广安市项目办、前锋区和邻水县子项目业主单位财务报表及四川省财政厅指定账户报表。</w:t>
      </w:r>
    </w:p>
    <w:p w14:paraId="065FCE0D" w14:textId="77777777" w:rsidR="00371107" w:rsidRDefault="00371107" w:rsidP="00371107">
      <w:pPr>
        <w:pStyle w:val="a0"/>
        <w:rPr>
          <w:rFonts w:hint="eastAsia"/>
        </w:rPr>
      </w:pPr>
    </w:p>
    <w:p w14:paraId="24706C2A" w14:textId="77777777" w:rsidR="00371107" w:rsidRDefault="00371107" w:rsidP="00371107">
      <w:pPr>
        <w:widowControl/>
        <w:adjustRightInd w:val="0"/>
        <w:snapToGrid w:val="0"/>
        <w:spacing w:line="400" w:lineRule="exact"/>
        <w:ind w:firstLineChars="200" w:firstLine="560"/>
        <w:jc w:val="left"/>
        <w:rPr>
          <w:rFonts w:eastAsia="仿宋_GB2312"/>
          <w:b/>
          <w:bCs/>
          <w:sz w:val="28"/>
          <w:szCs w:val="28"/>
        </w:rPr>
      </w:pPr>
      <w:r>
        <w:rPr>
          <w:rFonts w:eastAsia="仿宋_GB2312" w:hint="eastAsia"/>
          <w:b/>
          <w:bCs/>
          <w:sz w:val="28"/>
          <w:szCs w:val="28"/>
        </w:rPr>
        <w:t>3.</w:t>
      </w:r>
      <w:r>
        <w:rPr>
          <w:rFonts w:eastAsia="仿宋_GB2312"/>
          <w:b/>
          <w:bCs/>
          <w:sz w:val="28"/>
          <w:szCs w:val="28"/>
        </w:rPr>
        <w:t>主要会计政策</w:t>
      </w:r>
    </w:p>
    <w:p w14:paraId="07F25DE1"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3.1</w:t>
      </w:r>
      <w:r>
        <w:rPr>
          <w:rFonts w:ascii="Times New Roman" w:hAnsi="Times New Roman" w:hint="eastAsia"/>
        </w:rPr>
        <w:t>本项目财务报表按照财政部《世界银行贷款项目会计核算办法》（财际字〔</w:t>
      </w:r>
      <w:r>
        <w:rPr>
          <w:rFonts w:ascii="Times New Roman" w:hAnsi="Times New Roman" w:hint="eastAsia"/>
        </w:rPr>
        <w:t>2000</w:t>
      </w:r>
      <w:r>
        <w:rPr>
          <w:rFonts w:ascii="Times New Roman" w:hAnsi="Times New Roman" w:hint="eastAsia"/>
        </w:rPr>
        <w:t>〕</w:t>
      </w:r>
      <w:r>
        <w:rPr>
          <w:rFonts w:ascii="Times New Roman" w:hAnsi="Times New Roman" w:hint="eastAsia"/>
        </w:rPr>
        <w:t>13</w:t>
      </w:r>
      <w:r>
        <w:rPr>
          <w:rFonts w:ascii="Times New Roman" w:hAnsi="Times New Roman" w:hint="eastAsia"/>
        </w:rPr>
        <w:t>号）的要求编制。</w:t>
      </w:r>
    </w:p>
    <w:p w14:paraId="78083350" w14:textId="77777777" w:rsidR="00371107" w:rsidRDefault="00371107" w:rsidP="00371107">
      <w:pPr>
        <w:pStyle w:val="-0"/>
        <w:tabs>
          <w:tab w:val="left" w:pos="4400"/>
        </w:tabs>
        <w:ind w:firstLineChars="200" w:firstLine="560"/>
        <w:jc w:val="both"/>
        <w:rPr>
          <w:rFonts w:ascii="Times New Roman" w:hAnsi="Times New Roman" w:hint="eastAsia"/>
        </w:rPr>
      </w:pPr>
    </w:p>
    <w:p w14:paraId="6DA57534"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3.2</w:t>
      </w:r>
      <w:r>
        <w:rPr>
          <w:rFonts w:ascii="Times New Roman" w:hAnsi="Times New Roman" w:hint="eastAsia"/>
        </w:rPr>
        <w:t>会计核算年度采用公历年制，即公历每年</w:t>
      </w:r>
      <w:r>
        <w:rPr>
          <w:rFonts w:ascii="Times New Roman" w:hAnsi="Times New Roman" w:hint="eastAsia"/>
        </w:rPr>
        <w:t>1</w:t>
      </w:r>
      <w:r>
        <w:rPr>
          <w:rFonts w:ascii="Times New Roman" w:hAnsi="Times New Roman" w:hint="eastAsia"/>
        </w:rPr>
        <w:t>月</w:t>
      </w:r>
      <w:r>
        <w:rPr>
          <w:rFonts w:ascii="Times New Roman" w:hAnsi="Times New Roman" w:hint="eastAsia"/>
        </w:rPr>
        <w:t>1</w:t>
      </w:r>
      <w:r>
        <w:rPr>
          <w:rFonts w:ascii="Times New Roman" w:hAnsi="Times New Roman" w:hint="eastAsia"/>
        </w:rPr>
        <w:t>日至</w:t>
      </w:r>
      <w:r>
        <w:rPr>
          <w:rFonts w:ascii="Times New Roman" w:hAnsi="Times New Roman" w:hint="eastAsia"/>
        </w:rPr>
        <w:t>12</w:t>
      </w:r>
      <w:r>
        <w:rPr>
          <w:rFonts w:ascii="Times New Roman" w:hAnsi="Times New Roman" w:hint="eastAsia"/>
        </w:rPr>
        <w:t>月</w:t>
      </w:r>
      <w:r>
        <w:rPr>
          <w:rFonts w:ascii="Times New Roman" w:hAnsi="Times New Roman" w:hint="eastAsia"/>
        </w:rPr>
        <w:t>31</w:t>
      </w:r>
      <w:r>
        <w:rPr>
          <w:rFonts w:ascii="Times New Roman" w:hAnsi="Times New Roman" w:hint="eastAsia"/>
        </w:rPr>
        <w:t>日。</w:t>
      </w:r>
    </w:p>
    <w:p w14:paraId="7F8E3084" w14:textId="77777777" w:rsidR="00371107" w:rsidRDefault="00371107" w:rsidP="00371107">
      <w:pPr>
        <w:pStyle w:val="-0"/>
        <w:tabs>
          <w:tab w:val="left" w:pos="4400"/>
        </w:tabs>
        <w:ind w:firstLineChars="200" w:firstLine="560"/>
        <w:jc w:val="both"/>
        <w:rPr>
          <w:rFonts w:ascii="Times New Roman" w:hAnsi="Times New Roman" w:hint="eastAsia"/>
        </w:rPr>
      </w:pPr>
    </w:p>
    <w:p w14:paraId="0CE83610"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3.3</w:t>
      </w:r>
      <w:r>
        <w:rPr>
          <w:rFonts w:ascii="Times New Roman" w:hAnsi="Times New Roman" w:hint="eastAsia"/>
        </w:rPr>
        <w:t>本项目会计核算以“权责发生制”作为记账原则，采用借贷复式记账法记账，以人民币为记账本位币。</w:t>
      </w:r>
    </w:p>
    <w:p w14:paraId="436EABE6" w14:textId="77777777" w:rsidR="00371107" w:rsidRDefault="00371107" w:rsidP="00371107">
      <w:pPr>
        <w:pStyle w:val="-0"/>
        <w:tabs>
          <w:tab w:val="left" w:pos="4400"/>
        </w:tabs>
        <w:ind w:firstLineChars="200" w:firstLine="560"/>
        <w:jc w:val="both"/>
        <w:rPr>
          <w:rFonts w:ascii="Times New Roman" w:hAnsi="Times New Roman" w:hint="eastAsia"/>
        </w:rPr>
      </w:pPr>
    </w:p>
    <w:p w14:paraId="07C57737"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3.4</w:t>
      </w:r>
      <w:r>
        <w:rPr>
          <w:rFonts w:ascii="Times New Roman" w:hAnsi="Times New Roman" w:hint="eastAsia"/>
        </w:rPr>
        <w:t>按照中国人民银行</w:t>
      </w:r>
      <w:r>
        <w:rPr>
          <w:rFonts w:ascii="Times New Roman" w:hAnsi="Times New Roman" w:hint="eastAsia"/>
        </w:rPr>
        <w:t>2021</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31</w:t>
      </w:r>
      <w:r>
        <w:rPr>
          <w:rFonts w:ascii="Times New Roman" w:hAnsi="Times New Roman" w:hint="eastAsia"/>
        </w:rPr>
        <w:t>日汇率，即</w:t>
      </w:r>
      <w:r>
        <w:rPr>
          <w:rFonts w:ascii="Times New Roman" w:hAnsi="Times New Roman" w:hint="eastAsia"/>
        </w:rPr>
        <w:t xml:space="preserve">USD1= </w:t>
      </w:r>
      <w:r>
        <w:rPr>
          <w:rFonts w:ascii="Times New Roman" w:hAnsi="Times New Roman" w:hint="eastAsia"/>
        </w:rPr>
        <w:t>人民币</w:t>
      </w:r>
      <w:r>
        <w:rPr>
          <w:rFonts w:ascii="Times New Roman" w:hAnsi="Times New Roman" w:hint="eastAsia"/>
        </w:rPr>
        <w:t>6.3757</w:t>
      </w:r>
      <w:r>
        <w:rPr>
          <w:rFonts w:ascii="Times New Roman" w:hAnsi="Times New Roman" w:hint="eastAsia"/>
        </w:rPr>
        <w:t>元计算。</w:t>
      </w:r>
    </w:p>
    <w:p w14:paraId="3D7B3898" w14:textId="77777777" w:rsidR="00371107" w:rsidRDefault="00371107" w:rsidP="00371107">
      <w:pPr>
        <w:pStyle w:val="-0"/>
        <w:tabs>
          <w:tab w:val="left" w:pos="4400"/>
        </w:tabs>
        <w:ind w:firstLineChars="200" w:firstLine="560"/>
        <w:jc w:val="both"/>
        <w:rPr>
          <w:rFonts w:ascii="Times New Roman" w:hAnsi="Times New Roman" w:hint="eastAsia"/>
        </w:rPr>
      </w:pPr>
    </w:p>
    <w:p w14:paraId="3B37013A" w14:textId="77777777" w:rsidR="00371107" w:rsidRDefault="00371107" w:rsidP="00371107">
      <w:pPr>
        <w:widowControl/>
        <w:adjustRightInd w:val="0"/>
        <w:snapToGrid w:val="0"/>
        <w:spacing w:line="400" w:lineRule="exact"/>
        <w:ind w:firstLineChars="200" w:firstLine="560"/>
        <w:jc w:val="left"/>
        <w:rPr>
          <w:rFonts w:eastAsia="仿宋_GB2312"/>
          <w:b/>
          <w:bCs/>
          <w:sz w:val="28"/>
          <w:szCs w:val="28"/>
        </w:rPr>
      </w:pPr>
      <w:r>
        <w:rPr>
          <w:rFonts w:eastAsia="仿宋_GB2312" w:hint="eastAsia"/>
          <w:b/>
          <w:bCs/>
          <w:sz w:val="28"/>
          <w:szCs w:val="28"/>
        </w:rPr>
        <w:t>4.</w:t>
      </w:r>
      <w:r>
        <w:rPr>
          <w:rFonts w:eastAsia="仿宋_GB2312"/>
          <w:b/>
          <w:bCs/>
          <w:sz w:val="28"/>
          <w:szCs w:val="28"/>
        </w:rPr>
        <w:t>报表科目说明</w:t>
      </w:r>
    </w:p>
    <w:p w14:paraId="4836D806"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4.1</w:t>
      </w:r>
      <w:r>
        <w:rPr>
          <w:rFonts w:ascii="Times New Roman" w:hAnsi="Times New Roman" w:hint="eastAsia"/>
        </w:rPr>
        <w:t>项目支出</w:t>
      </w:r>
    </w:p>
    <w:p w14:paraId="7B0A42BB"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截至</w:t>
      </w:r>
      <w:r>
        <w:rPr>
          <w:rFonts w:ascii="Times New Roman" w:hAnsi="Times New Roman" w:hint="eastAsia"/>
        </w:rPr>
        <w:t>202</w:t>
      </w:r>
      <w:r>
        <w:rPr>
          <w:rFonts w:ascii="Times New Roman" w:hAnsi="Times New Roman"/>
          <w:lang w:val="en"/>
        </w:rPr>
        <w:t>1</w:t>
      </w:r>
      <w:r>
        <w:rPr>
          <w:rFonts w:ascii="Times New Roman" w:hAnsi="Times New Roman" w:hint="eastAsia"/>
        </w:rPr>
        <w:t>年</w:t>
      </w:r>
      <w:r>
        <w:rPr>
          <w:rFonts w:ascii="Times New Roman" w:hAnsi="Times New Roman" w:hint="eastAsia"/>
        </w:rPr>
        <w:t>12</w:t>
      </w:r>
      <w:r>
        <w:rPr>
          <w:rFonts w:ascii="Times New Roman" w:hAnsi="Times New Roman" w:hint="eastAsia"/>
        </w:rPr>
        <w:t>月</w:t>
      </w:r>
      <w:r>
        <w:rPr>
          <w:rFonts w:ascii="Times New Roman" w:hAnsi="Times New Roman" w:hint="eastAsia"/>
        </w:rPr>
        <w:t>31</w:t>
      </w:r>
      <w:r>
        <w:rPr>
          <w:rFonts w:ascii="Times New Roman" w:hAnsi="Times New Roman" w:hint="eastAsia"/>
        </w:rPr>
        <w:t>日项目累计支出人民币</w:t>
      </w:r>
      <w:r>
        <w:rPr>
          <w:rFonts w:ascii="Times New Roman" w:hAnsi="Times New Roman"/>
          <w:lang w:val="en"/>
        </w:rPr>
        <w:t>669</w:t>
      </w:r>
      <w:r>
        <w:rPr>
          <w:rFonts w:ascii="Times New Roman" w:hAnsi="Times New Roman" w:hint="eastAsia"/>
        </w:rPr>
        <w:t>,</w:t>
      </w:r>
      <w:r>
        <w:rPr>
          <w:rFonts w:ascii="Times New Roman" w:hAnsi="Times New Roman"/>
          <w:lang w:val="en"/>
        </w:rPr>
        <w:t>829</w:t>
      </w:r>
      <w:r>
        <w:rPr>
          <w:rFonts w:ascii="Times New Roman" w:hAnsi="Times New Roman" w:hint="eastAsia"/>
        </w:rPr>
        <w:t>,</w:t>
      </w:r>
      <w:r>
        <w:rPr>
          <w:rFonts w:ascii="Times New Roman" w:hAnsi="Times New Roman"/>
          <w:lang w:val="en"/>
        </w:rPr>
        <w:t>320.17</w:t>
      </w:r>
      <w:r>
        <w:rPr>
          <w:rFonts w:ascii="Times New Roman" w:hAnsi="Times New Roman" w:hint="eastAsia"/>
        </w:rPr>
        <w:t>元，其中：前锋区子项目人民币</w:t>
      </w:r>
      <w:r>
        <w:rPr>
          <w:rFonts w:ascii="Times New Roman" w:hAnsi="Times New Roman"/>
          <w:lang w:val="en"/>
        </w:rPr>
        <w:t>206</w:t>
      </w:r>
      <w:r>
        <w:rPr>
          <w:rFonts w:ascii="Times New Roman" w:hAnsi="Times New Roman" w:hint="eastAsia"/>
        </w:rPr>
        <w:t>,</w:t>
      </w:r>
      <w:r>
        <w:rPr>
          <w:rFonts w:ascii="Times New Roman" w:hAnsi="Times New Roman"/>
          <w:lang w:val="en"/>
        </w:rPr>
        <w:t>728</w:t>
      </w:r>
      <w:r>
        <w:rPr>
          <w:rFonts w:ascii="Times New Roman" w:hAnsi="Times New Roman" w:hint="eastAsia"/>
        </w:rPr>
        <w:t>,</w:t>
      </w:r>
      <w:r>
        <w:rPr>
          <w:rFonts w:ascii="Times New Roman" w:hAnsi="Times New Roman"/>
          <w:lang w:val="en"/>
        </w:rPr>
        <w:t>252.65</w:t>
      </w:r>
      <w:r>
        <w:rPr>
          <w:rFonts w:ascii="Times New Roman" w:hAnsi="Times New Roman" w:hint="eastAsia"/>
        </w:rPr>
        <w:t>元；邻水县子项目人民币</w:t>
      </w:r>
      <w:r>
        <w:rPr>
          <w:rFonts w:ascii="Times New Roman" w:hAnsi="Times New Roman"/>
          <w:lang w:val="en"/>
        </w:rPr>
        <w:t>458</w:t>
      </w:r>
      <w:r>
        <w:rPr>
          <w:rFonts w:ascii="Times New Roman" w:hAnsi="Times New Roman" w:hint="eastAsia"/>
        </w:rPr>
        <w:t>,</w:t>
      </w:r>
      <w:r>
        <w:rPr>
          <w:rFonts w:ascii="Times New Roman" w:hAnsi="Times New Roman"/>
          <w:lang w:val="en"/>
        </w:rPr>
        <w:t>154</w:t>
      </w:r>
      <w:r>
        <w:rPr>
          <w:rFonts w:ascii="Times New Roman" w:hAnsi="Times New Roman" w:hint="eastAsia"/>
        </w:rPr>
        <w:t>,</w:t>
      </w:r>
      <w:r>
        <w:rPr>
          <w:rFonts w:ascii="Times New Roman" w:hAnsi="Times New Roman"/>
          <w:lang w:val="en"/>
        </w:rPr>
        <w:t>163.24</w:t>
      </w:r>
      <w:r>
        <w:rPr>
          <w:rFonts w:ascii="Times New Roman" w:hAnsi="Times New Roman" w:hint="eastAsia"/>
        </w:rPr>
        <w:t>元；广安市项目办人民币</w:t>
      </w:r>
      <w:r>
        <w:rPr>
          <w:rFonts w:ascii="Times New Roman" w:hAnsi="Times New Roman"/>
          <w:lang w:val="en"/>
        </w:rPr>
        <w:t>4</w:t>
      </w:r>
      <w:r>
        <w:rPr>
          <w:rFonts w:ascii="Times New Roman" w:hAnsi="Times New Roman" w:hint="eastAsia"/>
        </w:rPr>
        <w:t>,</w:t>
      </w:r>
      <w:r>
        <w:rPr>
          <w:rFonts w:ascii="Times New Roman" w:hAnsi="Times New Roman"/>
          <w:lang w:val="en"/>
        </w:rPr>
        <w:t>946</w:t>
      </w:r>
      <w:r>
        <w:rPr>
          <w:rFonts w:ascii="Times New Roman" w:hAnsi="Times New Roman" w:hint="eastAsia"/>
        </w:rPr>
        <w:t>,</w:t>
      </w:r>
      <w:r>
        <w:rPr>
          <w:rFonts w:ascii="Times New Roman" w:hAnsi="Times New Roman"/>
          <w:lang w:val="en"/>
        </w:rPr>
        <w:t>904.28</w:t>
      </w:r>
      <w:r>
        <w:rPr>
          <w:rFonts w:ascii="Times New Roman" w:hAnsi="Times New Roman" w:hint="eastAsia"/>
        </w:rPr>
        <w:t>元。</w:t>
      </w:r>
    </w:p>
    <w:p w14:paraId="53AEF6FE" w14:textId="77777777" w:rsidR="00371107" w:rsidRDefault="00371107" w:rsidP="00371107">
      <w:pPr>
        <w:pStyle w:val="-0"/>
        <w:tabs>
          <w:tab w:val="left" w:pos="4400"/>
        </w:tabs>
        <w:ind w:firstLineChars="200" w:firstLine="560"/>
        <w:jc w:val="both"/>
        <w:rPr>
          <w:rFonts w:ascii="Times New Roman" w:hAnsi="Times New Roman" w:hint="eastAsia"/>
        </w:rPr>
      </w:pPr>
    </w:p>
    <w:p w14:paraId="7A46603C"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4.2</w:t>
      </w:r>
      <w:r>
        <w:rPr>
          <w:rFonts w:ascii="Times New Roman" w:hAnsi="Times New Roman" w:hint="eastAsia"/>
        </w:rPr>
        <w:t>货币资金</w:t>
      </w:r>
    </w:p>
    <w:p w14:paraId="78E6E890"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期末余额为人民币</w:t>
      </w:r>
      <w:r>
        <w:rPr>
          <w:rFonts w:ascii="Times New Roman" w:hAnsi="Times New Roman"/>
          <w:lang w:val="en"/>
        </w:rPr>
        <w:t>34</w:t>
      </w:r>
      <w:r>
        <w:rPr>
          <w:rFonts w:ascii="Times New Roman" w:hAnsi="Times New Roman" w:hint="eastAsia"/>
        </w:rPr>
        <w:t>,</w:t>
      </w:r>
      <w:r>
        <w:rPr>
          <w:rFonts w:ascii="Times New Roman" w:hAnsi="Times New Roman"/>
          <w:lang w:val="en"/>
        </w:rPr>
        <w:t>447</w:t>
      </w:r>
      <w:r>
        <w:rPr>
          <w:rFonts w:ascii="Times New Roman" w:hAnsi="Times New Roman" w:hint="eastAsia"/>
        </w:rPr>
        <w:t>,</w:t>
      </w:r>
      <w:r>
        <w:rPr>
          <w:rFonts w:ascii="Times New Roman" w:hAnsi="Times New Roman"/>
          <w:lang w:val="en"/>
        </w:rPr>
        <w:t>340.36</w:t>
      </w:r>
      <w:r>
        <w:rPr>
          <w:rFonts w:ascii="Times New Roman" w:hAnsi="Times New Roman" w:hint="eastAsia"/>
        </w:rPr>
        <w:t>元，其中：专用账户存款</w:t>
      </w:r>
      <w:r>
        <w:rPr>
          <w:rFonts w:ascii="Times New Roman" w:hAnsi="Times New Roman" w:hint="eastAsia"/>
        </w:rPr>
        <w:t xml:space="preserve"> </w:t>
      </w:r>
      <w:r>
        <w:rPr>
          <w:rFonts w:ascii="Times New Roman" w:hAnsi="Times New Roman"/>
          <w:lang w:val="en"/>
        </w:rPr>
        <w:t>5</w:t>
      </w:r>
      <w:r>
        <w:rPr>
          <w:rFonts w:ascii="Times New Roman" w:hAnsi="Times New Roman" w:hint="eastAsia"/>
        </w:rPr>
        <w:t>,</w:t>
      </w:r>
      <w:r>
        <w:rPr>
          <w:rFonts w:ascii="Times New Roman" w:hAnsi="Times New Roman"/>
          <w:lang w:val="en"/>
        </w:rPr>
        <w:t>402</w:t>
      </w:r>
      <w:r>
        <w:rPr>
          <w:rFonts w:ascii="Times New Roman" w:hAnsi="Times New Roman" w:hint="eastAsia"/>
        </w:rPr>
        <w:t>,</w:t>
      </w:r>
      <w:r>
        <w:rPr>
          <w:rFonts w:ascii="Times New Roman" w:hAnsi="Times New Roman"/>
          <w:lang w:val="en"/>
        </w:rPr>
        <w:t>911.11</w:t>
      </w:r>
      <w:r>
        <w:rPr>
          <w:rFonts w:ascii="Times New Roman" w:hAnsi="Times New Roman" w:hint="eastAsia"/>
        </w:rPr>
        <w:t>美元，折合人民币</w:t>
      </w:r>
      <w:r>
        <w:rPr>
          <w:rFonts w:ascii="Times New Roman" w:hAnsi="Times New Roman"/>
          <w:lang w:val="en"/>
        </w:rPr>
        <w:t>34</w:t>
      </w:r>
      <w:r>
        <w:rPr>
          <w:rFonts w:ascii="Times New Roman" w:hAnsi="Times New Roman" w:hint="eastAsia"/>
        </w:rPr>
        <w:t>,</w:t>
      </w:r>
      <w:r>
        <w:rPr>
          <w:rFonts w:ascii="Times New Roman" w:hAnsi="Times New Roman"/>
          <w:lang w:val="en"/>
        </w:rPr>
        <w:t>447</w:t>
      </w:r>
      <w:r>
        <w:rPr>
          <w:rFonts w:ascii="Times New Roman" w:hAnsi="Times New Roman" w:hint="eastAsia"/>
        </w:rPr>
        <w:t>,</w:t>
      </w:r>
      <w:r>
        <w:rPr>
          <w:rFonts w:ascii="Times New Roman" w:hAnsi="Times New Roman"/>
          <w:lang w:val="en"/>
        </w:rPr>
        <w:t>340.36</w:t>
      </w:r>
      <w:r>
        <w:rPr>
          <w:rFonts w:ascii="Times New Roman" w:hAnsi="Times New Roman" w:hint="eastAsia"/>
        </w:rPr>
        <w:t>元。</w:t>
      </w:r>
    </w:p>
    <w:p w14:paraId="4D74C570" w14:textId="77777777" w:rsidR="00371107" w:rsidRDefault="00371107" w:rsidP="00371107">
      <w:pPr>
        <w:pStyle w:val="-0"/>
        <w:tabs>
          <w:tab w:val="left" w:pos="4400"/>
        </w:tabs>
        <w:ind w:firstLineChars="200" w:firstLine="560"/>
        <w:jc w:val="both"/>
        <w:rPr>
          <w:rFonts w:ascii="Times New Roman" w:hAnsi="Times New Roman" w:hint="eastAsia"/>
        </w:rPr>
      </w:pPr>
    </w:p>
    <w:p w14:paraId="13C72D89"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4.3</w:t>
      </w:r>
      <w:r>
        <w:rPr>
          <w:rFonts w:ascii="Times New Roman" w:hAnsi="Times New Roman" w:hint="eastAsia"/>
        </w:rPr>
        <w:t>预付款及应收款</w:t>
      </w:r>
    </w:p>
    <w:p w14:paraId="5B2A9E0F"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期末余额为人民币</w:t>
      </w:r>
      <w:r>
        <w:rPr>
          <w:rFonts w:ascii="Times New Roman" w:hAnsi="Times New Roman"/>
          <w:lang w:val="en"/>
        </w:rPr>
        <w:t>5</w:t>
      </w:r>
      <w:r>
        <w:rPr>
          <w:rFonts w:ascii="Times New Roman" w:hAnsi="Times New Roman" w:hint="eastAsia"/>
        </w:rPr>
        <w:t>,</w:t>
      </w:r>
      <w:r>
        <w:rPr>
          <w:rFonts w:ascii="Times New Roman" w:hAnsi="Times New Roman"/>
          <w:lang w:val="en"/>
        </w:rPr>
        <w:t>138</w:t>
      </w:r>
      <w:r>
        <w:rPr>
          <w:rFonts w:ascii="Times New Roman" w:hAnsi="Times New Roman" w:hint="eastAsia"/>
        </w:rPr>
        <w:t>,</w:t>
      </w:r>
      <w:r>
        <w:rPr>
          <w:rFonts w:ascii="Times New Roman" w:hAnsi="Times New Roman"/>
          <w:lang w:val="en"/>
        </w:rPr>
        <w:t>853.43</w:t>
      </w:r>
      <w:r>
        <w:rPr>
          <w:rFonts w:ascii="Times New Roman" w:hAnsi="Times New Roman" w:hint="eastAsia"/>
        </w:rPr>
        <w:t>元，其中：前锋区子项目为人民币</w:t>
      </w:r>
      <w:r>
        <w:rPr>
          <w:rFonts w:ascii="Times New Roman" w:hAnsi="Times New Roman"/>
          <w:lang w:val="en"/>
        </w:rPr>
        <w:t>-368</w:t>
      </w:r>
      <w:r>
        <w:rPr>
          <w:rFonts w:ascii="Times New Roman" w:hAnsi="Times New Roman" w:hint="eastAsia"/>
        </w:rPr>
        <w:t>,</w:t>
      </w:r>
      <w:r>
        <w:rPr>
          <w:rFonts w:ascii="Times New Roman" w:hAnsi="Times New Roman"/>
          <w:lang w:val="en"/>
        </w:rPr>
        <w:t>561.60</w:t>
      </w:r>
      <w:r>
        <w:rPr>
          <w:rFonts w:ascii="Times New Roman" w:hAnsi="Times New Roman" w:hint="eastAsia"/>
        </w:rPr>
        <w:t>元，邻水县子项目为人民币</w:t>
      </w:r>
      <w:r>
        <w:rPr>
          <w:rFonts w:ascii="Times New Roman" w:hAnsi="Times New Roman"/>
          <w:lang w:val="en"/>
        </w:rPr>
        <w:t>5</w:t>
      </w:r>
      <w:r>
        <w:rPr>
          <w:rFonts w:ascii="Times New Roman" w:hAnsi="Times New Roman" w:hint="eastAsia"/>
        </w:rPr>
        <w:t>,</w:t>
      </w:r>
      <w:r>
        <w:rPr>
          <w:rFonts w:ascii="Times New Roman" w:hAnsi="Times New Roman"/>
          <w:lang w:val="en"/>
        </w:rPr>
        <w:t>507</w:t>
      </w:r>
      <w:r>
        <w:rPr>
          <w:rFonts w:ascii="Times New Roman" w:hAnsi="Times New Roman" w:hint="eastAsia"/>
        </w:rPr>
        <w:t>,</w:t>
      </w:r>
      <w:r>
        <w:rPr>
          <w:rFonts w:ascii="Times New Roman" w:hAnsi="Times New Roman"/>
          <w:lang w:val="en"/>
        </w:rPr>
        <w:t>415.03</w:t>
      </w:r>
      <w:r>
        <w:rPr>
          <w:rFonts w:ascii="Times New Roman" w:hAnsi="Times New Roman" w:hint="eastAsia"/>
        </w:rPr>
        <w:t>元。</w:t>
      </w:r>
    </w:p>
    <w:p w14:paraId="0CFE959F" w14:textId="77777777" w:rsidR="00371107" w:rsidRDefault="00371107" w:rsidP="00371107">
      <w:pPr>
        <w:pStyle w:val="-0"/>
        <w:tabs>
          <w:tab w:val="left" w:pos="4400"/>
        </w:tabs>
        <w:ind w:firstLineChars="200" w:firstLine="560"/>
        <w:jc w:val="both"/>
        <w:rPr>
          <w:rFonts w:ascii="Times New Roman" w:hAnsi="Times New Roman" w:hint="eastAsia"/>
        </w:rPr>
      </w:pPr>
    </w:p>
    <w:p w14:paraId="1DBEA505"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4.4</w:t>
      </w:r>
      <w:r>
        <w:rPr>
          <w:rFonts w:ascii="Times New Roman" w:hAnsi="Times New Roman" w:hint="eastAsia"/>
        </w:rPr>
        <w:t>应付款</w:t>
      </w:r>
      <w:r>
        <w:rPr>
          <w:rFonts w:ascii="Times New Roman" w:hAnsi="Times New Roman" w:hint="eastAsia"/>
        </w:rPr>
        <w:t xml:space="preserve"> </w:t>
      </w:r>
    </w:p>
    <w:p w14:paraId="35CD6365"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期末余额人民币</w:t>
      </w:r>
      <w:r>
        <w:rPr>
          <w:rFonts w:ascii="Times New Roman" w:hAnsi="Times New Roman" w:hint="eastAsia"/>
        </w:rPr>
        <w:t xml:space="preserve">61,659,462.72 </w:t>
      </w:r>
      <w:r>
        <w:rPr>
          <w:rFonts w:ascii="Times New Roman" w:hAnsi="Times New Roman" w:hint="eastAsia"/>
        </w:rPr>
        <w:t>元，其中：前锋区子项目</w:t>
      </w:r>
      <w:r>
        <w:rPr>
          <w:rFonts w:ascii="Times New Roman" w:hAnsi="Times New Roman" w:hint="eastAsia"/>
        </w:rPr>
        <w:t>30,393,653.84</w:t>
      </w:r>
      <w:r>
        <w:rPr>
          <w:rFonts w:ascii="Times New Roman" w:hAnsi="Times New Roman" w:hint="eastAsia"/>
        </w:rPr>
        <w:t>元，邻水县子项目</w:t>
      </w:r>
      <w:r>
        <w:rPr>
          <w:rFonts w:ascii="Times New Roman" w:hAnsi="Times New Roman" w:hint="eastAsia"/>
        </w:rPr>
        <w:t>31,147,308.88</w:t>
      </w:r>
      <w:r>
        <w:rPr>
          <w:rFonts w:ascii="Times New Roman" w:hAnsi="Times New Roman" w:hint="eastAsia"/>
        </w:rPr>
        <w:t>元，广安市项目办</w:t>
      </w:r>
      <w:r>
        <w:rPr>
          <w:rFonts w:ascii="Times New Roman" w:hAnsi="Times New Roman" w:hint="eastAsia"/>
        </w:rPr>
        <w:t>118,500</w:t>
      </w:r>
      <w:r>
        <w:rPr>
          <w:rFonts w:ascii="Times New Roman" w:hAnsi="Times New Roman" w:hint="eastAsia"/>
        </w:rPr>
        <w:t>元。</w:t>
      </w:r>
    </w:p>
    <w:p w14:paraId="236AE479" w14:textId="77777777" w:rsidR="00371107" w:rsidRDefault="00371107" w:rsidP="00371107">
      <w:pPr>
        <w:pStyle w:val="-0"/>
        <w:tabs>
          <w:tab w:val="left" w:pos="4400"/>
        </w:tabs>
        <w:ind w:firstLineChars="200" w:firstLine="560"/>
        <w:jc w:val="both"/>
        <w:rPr>
          <w:rFonts w:ascii="Times New Roman" w:hAnsi="Times New Roman" w:hint="eastAsia"/>
        </w:rPr>
      </w:pPr>
    </w:p>
    <w:p w14:paraId="56CBB412"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4.5</w:t>
      </w:r>
      <w:r>
        <w:rPr>
          <w:rFonts w:ascii="Times New Roman" w:hAnsi="Times New Roman" w:hint="eastAsia"/>
        </w:rPr>
        <w:t>留成收入</w:t>
      </w:r>
    </w:p>
    <w:p w14:paraId="5FC806A1"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期末余额</w:t>
      </w:r>
      <w:r>
        <w:rPr>
          <w:rFonts w:ascii="Times New Roman" w:hAnsi="Times New Roman"/>
          <w:lang w:val="en"/>
        </w:rPr>
        <w:t>41</w:t>
      </w:r>
      <w:r>
        <w:rPr>
          <w:rFonts w:ascii="Times New Roman" w:hAnsi="Times New Roman" w:hint="eastAsia"/>
        </w:rPr>
        <w:t>,</w:t>
      </w:r>
      <w:r>
        <w:rPr>
          <w:rFonts w:ascii="Times New Roman" w:hAnsi="Times New Roman"/>
          <w:lang w:val="en"/>
        </w:rPr>
        <w:t>375.93</w:t>
      </w:r>
      <w:r>
        <w:rPr>
          <w:rFonts w:ascii="Times New Roman" w:hAnsi="Times New Roman" w:hint="eastAsia"/>
        </w:rPr>
        <w:t>元，主要是利息收入。</w:t>
      </w:r>
    </w:p>
    <w:p w14:paraId="17B34481" w14:textId="77777777" w:rsidR="00371107" w:rsidRDefault="00371107" w:rsidP="00371107">
      <w:pPr>
        <w:pStyle w:val="-0"/>
        <w:tabs>
          <w:tab w:val="left" w:pos="4400"/>
        </w:tabs>
        <w:ind w:firstLineChars="200" w:firstLine="560"/>
        <w:jc w:val="both"/>
        <w:rPr>
          <w:rFonts w:ascii="Times New Roman" w:hAnsi="Times New Roman" w:hint="eastAsia"/>
        </w:rPr>
      </w:pPr>
    </w:p>
    <w:p w14:paraId="5357BF8F"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4.6</w:t>
      </w:r>
      <w:r>
        <w:rPr>
          <w:rFonts w:ascii="Times New Roman" w:hAnsi="Times New Roman" w:hint="eastAsia"/>
        </w:rPr>
        <w:t>项目借款</w:t>
      </w:r>
    </w:p>
    <w:p w14:paraId="685CC1B7"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截至本年末，累计使用世界银行贷款</w:t>
      </w:r>
      <w:r>
        <w:rPr>
          <w:rFonts w:ascii="Times New Roman" w:hAnsi="Times New Roman"/>
          <w:lang w:val="en"/>
        </w:rPr>
        <w:t>70</w:t>
      </w:r>
      <w:r>
        <w:rPr>
          <w:rFonts w:ascii="Times New Roman" w:hAnsi="Times New Roman" w:hint="eastAsia"/>
        </w:rPr>
        <w:t>,</w:t>
      </w:r>
      <w:r>
        <w:rPr>
          <w:rFonts w:ascii="Times New Roman" w:hAnsi="Times New Roman"/>
          <w:lang w:val="en"/>
        </w:rPr>
        <w:t>611</w:t>
      </w:r>
      <w:r>
        <w:rPr>
          <w:rFonts w:ascii="Times New Roman" w:hAnsi="Times New Roman" w:hint="eastAsia"/>
        </w:rPr>
        <w:t>,</w:t>
      </w:r>
      <w:r>
        <w:rPr>
          <w:rFonts w:ascii="Times New Roman" w:hAnsi="Times New Roman"/>
          <w:lang w:val="en"/>
        </w:rPr>
        <w:t>072.41</w:t>
      </w:r>
      <w:r>
        <w:rPr>
          <w:rFonts w:ascii="Times New Roman" w:hAnsi="Times New Roman" w:hint="eastAsia"/>
        </w:rPr>
        <w:t>美元，折合人民币</w:t>
      </w:r>
      <w:r>
        <w:rPr>
          <w:rFonts w:ascii="Times New Roman" w:hAnsi="Times New Roman"/>
          <w:lang w:val="en"/>
        </w:rPr>
        <w:t>450</w:t>
      </w:r>
      <w:r>
        <w:rPr>
          <w:rFonts w:ascii="Times New Roman" w:hAnsi="Times New Roman" w:hint="eastAsia"/>
        </w:rPr>
        <w:t>,</w:t>
      </w:r>
      <w:r>
        <w:rPr>
          <w:rFonts w:ascii="Times New Roman" w:hAnsi="Times New Roman"/>
          <w:lang w:val="en"/>
        </w:rPr>
        <w:t>195</w:t>
      </w:r>
      <w:r>
        <w:rPr>
          <w:rFonts w:ascii="Times New Roman" w:hAnsi="Times New Roman" w:hint="eastAsia"/>
        </w:rPr>
        <w:t>,</w:t>
      </w:r>
      <w:r>
        <w:rPr>
          <w:rFonts w:ascii="Times New Roman" w:hAnsi="Times New Roman"/>
          <w:lang w:val="en"/>
        </w:rPr>
        <w:t>014.38</w:t>
      </w:r>
      <w:r>
        <w:rPr>
          <w:rFonts w:ascii="Times New Roman" w:hAnsi="Times New Roman" w:hint="eastAsia"/>
        </w:rPr>
        <w:t>元，为贷款总额的</w:t>
      </w:r>
      <w:r>
        <w:rPr>
          <w:rFonts w:ascii="Times New Roman" w:hAnsi="Times New Roman"/>
          <w:lang w:val="en"/>
        </w:rPr>
        <w:t>70.61</w:t>
      </w:r>
      <w:r>
        <w:rPr>
          <w:rFonts w:ascii="Times New Roman" w:hAnsi="Times New Roman" w:hint="eastAsia"/>
        </w:rPr>
        <w:t>%</w:t>
      </w:r>
      <w:r>
        <w:rPr>
          <w:rFonts w:ascii="Times New Roman" w:hAnsi="Times New Roman" w:hint="eastAsia"/>
        </w:rPr>
        <w:t>。其中专用账户累计向世界银行提取贷款</w:t>
      </w:r>
      <w:r>
        <w:rPr>
          <w:rFonts w:ascii="Times New Roman" w:hAnsi="Times New Roman"/>
          <w:lang w:val="en"/>
        </w:rPr>
        <w:t>67</w:t>
      </w:r>
      <w:r>
        <w:rPr>
          <w:rFonts w:ascii="Times New Roman" w:hAnsi="Times New Roman" w:hint="eastAsia"/>
        </w:rPr>
        <w:t>,</w:t>
      </w:r>
      <w:r>
        <w:rPr>
          <w:rFonts w:ascii="Times New Roman" w:hAnsi="Times New Roman"/>
          <w:lang w:val="en"/>
        </w:rPr>
        <w:t>157</w:t>
      </w:r>
      <w:r>
        <w:rPr>
          <w:rFonts w:ascii="Times New Roman" w:hAnsi="Times New Roman" w:hint="eastAsia"/>
        </w:rPr>
        <w:t>,</w:t>
      </w:r>
      <w:r>
        <w:rPr>
          <w:rFonts w:ascii="Times New Roman" w:hAnsi="Times New Roman"/>
          <w:lang w:val="en"/>
        </w:rPr>
        <w:t>672.41</w:t>
      </w:r>
      <w:r>
        <w:rPr>
          <w:rFonts w:ascii="Times New Roman" w:hAnsi="Times New Roman" w:hint="eastAsia"/>
        </w:rPr>
        <w:t>美元，折合人民币</w:t>
      </w:r>
      <w:r>
        <w:rPr>
          <w:rFonts w:ascii="Times New Roman" w:hAnsi="Times New Roman"/>
          <w:lang w:val="en"/>
        </w:rPr>
        <w:t>428</w:t>
      </w:r>
      <w:r>
        <w:rPr>
          <w:rFonts w:ascii="Times New Roman" w:hAnsi="Times New Roman" w:hint="eastAsia"/>
        </w:rPr>
        <w:t>,</w:t>
      </w:r>
      <w:r>
        <w:rPr>
          <w:rFonts w:ascii="Times New Roman" w:hAnsi="Times New Roman"/>
          <w:lang w:val="en"/>
        </w:rPr>
        <w:t>177</w:t>
      </w:r>
      <w:r>
        <w:rPr>
          <w:rFonts w:ascii="Times New Roman" w:hAnsi="Times New Roman" w:hint="eastAsia"/>
        </w:rPr>
        <w:t>,</w:t>
      </w:r>
      <w:r>
        <w:rPr>
          <w:rFonts w:ascii="Times New Roman" w:hAnsi="Times New Roman"/>
          <w:lang w:val="en"/>
        </w:rPr>
        <w:t>172.00</w:t>
      </w:r>
      <w:r>
        <w:rPr>
          <w:rFonts w:ascii="Times New Roman" w:hAnsi="Times New Roman" w:hint="eastAsia"/>
        </w:rPr>
        <w:t>元，先征费</w:t>
      </w:r>
      <w:r>
        <w:rPr>
          <w:rFonts w:ascii="Times New Roman" w:hAnsi="Times New Roman" w:hint="eastAsia"/>
        </w:rPr>
        <w:t>250,000</w:t>
      </w:r>
      <w:r>
        <w:rPr>
          <w:rFonts w:ascii="Times New Roman" w:hAnsi="Times New Roman"/>
          <w:lang w:val="en"/>
        </w:rPr>
        <w:t>.00</w:t>
      </w:r>
      <w:r>
        <w:rPr>
          <w:rFonts w:ascii="Times New Roman" w:hAnsi="Times New Roman" w:hint="eastAsia"/>
        </w:rPr>
        <w:t>美元，折合人民币</w:t>
      </w:r>
      <w:r>
        <w:rPr>
          <w:rFonts w:ascii="Times New Roman" w:hAnsi="Times New Roman"/>
          <w:lang w:val="en"/>
        </w:rPr>
        <w:t>1</w:t>
      </w:r>
      <w:r>
        <w:rPr>
          <w:rFonts w:ascii="Times New Roman" w:hAnsi="Times New Roman" w:hint="eastAsia"/>
        </w:rPr>
        <w:t>,</w:t>
      </w:r>
      <w:r>
        <w:rPr>
          <w:rFonts w:ascii="Times New Roman" w:hAnsi="Times New Roman"/>
          <w:lang w:val="en"/>
        </w:rPr>
        <w:t>593</w:t>
      </w:r>
      <w:r>
        <w:rPr>
          <w:rFonts w:ascii="Times New Roman" w:hAnsi="Times New Roman" w:hint="eastAsia"/>
        </w:rPr>
        <w:t>,</w:t>
      </w:r>
      <w:r>
        <w:rPr>
          <w:rFonts w:ascii="Times New Roman" w:hAnsi="Times New Roman"/>
          <w:lang w:val="en"/>
        </w:rPr>
        <w:t>925.00</w:t>
      </w:r>
      <w:r>
        <w:rPr>
          <w:rFonts w:ascii="Times New Roman" w:hAnsi="Times New Roman" w:hint="eastAsia"/>
        </w:rPr>
        <w:t>元，利息及承诺费</w:t>
      </w:r>
      <w:r>
        <w:rPr>
          <w:rFonts w:ascii="Times New Roman" w:hAnsi="Times New Roman" w:hint="eastAsia"/>
        </w:rPr>
        <w:t>3,203,400</w:t>
      </w:r>
      <w:r>
        <w:rPr>
          <w:rFonts w:ascii="Times New Roman" w:hAnsi="Times New Roman"/>
          <w:lang w:val="en"/>
        </w:rPr>
        <w:t>.00</w:t>
      </w:r>
      <w:r>
        <w:rPr>
          <w:rFonts w:ascii="Times New Roman" w:hAnsi="Times New Roman" w:hint="eastAsia"/>
        </w:rPr>
        <w:t>美元，折合人民币</w:t>
      </w:r>
      <w:r>
        <w:rPr>
          <w:rFonts w:ascii="Times New Roman" w:hAnsi="Times New Roman"/>
          <w:lang w:val="en"/>
        </w:rPr>
        <w:t>20</w:t>
      </w:r>
      <w:r>
        <w:rPr>
          <w:rFonts w:ascii="Times New Roman" w:hAnsi="Times New Roman" w:hint="eastAsia"/>
        </w:rPr>
        <w:t>,</w:t>
      </w:r>
      <w:r>
        <w:rPr>
          <w:rFonts w:ascii="Times New Roman" w:hAnsi="Times New Roman"/>
          <w:lang w:val="en"/>
        </w:rPr>
        <w:t>423</w:t>
      </w:r>
      <w:r>
        <w:rPr>
          <w:rFonts w:ascii="Times New Roman" w:hAnsi="Times New Roman" w:hint="eastAsia"/>
        </w:rPr>
        <w:t>,</w:t>
      </w:r>
      <w:r>
        <w:rPr>
          <w:rFonts w:ascii="Times New Roman" w:hAnsi="Times New Roman"/>
          <w:lang w:val="en"/>
        </w:rPr>
        <w:t>917.38</w:t>
      </w:r>
      <w:r>
        <w:rPr>
          <w:rFonts w:ascii="Times New Roman" w:hAnsi="Times New Roman" w:hint="eastAsia"/>
        </w:rPr>
        <w:t>元。</w:t>
      </w:r>
    </w:p>
    <w:p w14:paraId="4980717B" w14:textId="77777777" w:rsidR="00371107" w:rsidRDefault="00371107" w:rsidP="00371107">
      <w:pPr>
        <w:pStyle w:val="-0"/>
        <w:tabs>
          <w:tab w:val="left" w:pos="4400"/>
        </w:tabs>
        <w:ind w:firstLineChars="200" w:firstLine="560"/>
        <w:jc w:val="both"/>
        <w:rPr>
          <w:rFonts w:ascii="仿宋_GB2312" w:hint="eastAsia"/>
        </w:rPr>
      </w:pPr>
    </w:p>
    <w:p w14:paraId="5F8E5A04"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4.7</w:t>
      </w:r>
      <w:r>
        <w:rPr>
          <w:rFonts w:ascii="Times New Roman" w:hAnsi="Times New Roman" w:hint="eastAsia"/>
        </w:rPr>
        <w:t>配套资金</w:t>
      </w:r>
    </w:p>
    <w:p w14:paraId="73203F97" w14:textId="77777777" w:rsidR="00371107" w:rsidRDefault="00371107" w:rsidP="00371107">
      <w:pPr>
        <w:pStyle w:val="-0"/>
        <w:tabs>
          <w:tab w:val="left" w:pos="4400"/>
        </w:tabs>
        <w:ind w:firstLineChars="200" w:firstLine="560"/>
        <w:jc w:val="both"/>
        <w:rPr>
          <w:rFonts w:ascii="Times New Roman" w:hAnsi="Times New Roman"/>
          <w:lang w:val="en"/>
        </w:rPr>
      </w:pPr>
      <w:r>
        <w:rPr>
          <w:rFonts w:ascii="Times New Roman" w:hAnsi="Times New Roman"/>
          <w:lang w:val="en"/>
        </w:rPr>
        <w:t>本年配套资金计划数为人民币</w:t>
      </w:r>
      <w:r>
        <w:rPr>
          <w:rFonts w:ascii="Times New Roman" w:hAnsi="Times New Roman"/>
          <w:lang w:val="en"/>
        </w:rPr>
        <w:t>69</w:t>
      </w:r>
      <w:r>
        <w:rPr>
          <w:rFonts w:ascii="Times New Roman" w:hAnsi="Times New Roman" w:hint="eastAsia"/>
        </w:rPr>
        <w:t>,</w:t>
      </w:r>
      <w:r>
        <w:rPr>
          <w:rFonts w:ascii="Times New Roman" w:hAnsi="Times New Roman"/>
          <w:lang w:val="en"/>
        </w:rPr>
        <w:t>320</w:t>
      </w:r>
      <w:r>
        <w:rPr>
          <w:rFonts w:ascii="Times New Roman" w:hAnsi="Times New Roman" w:hint="eastAsia"/>
        </w:rPr>
        <w:t>,</w:t>
      </w:r>
      <w:r>
        <w:rPr>
          <w:rFonts w:ascii="Times New Roman" w:hAnsi="Times New Roman"/>
          <w:lang w:val="en"/>
        </w:rPr>
        <w:t>000.00</w:t>
      </w:r>
      <w:r>
        <w:rPr>
          <w:rFonts w:ascii="Times New Roman" w:hAnsi="Times New Roman"/>
          <w:lang w:val="en"/>
        </w:rPr>
        <w:t>元，实际到位人民币</w:t>
      </w:r>
      <w:r>
        <w:rPr>
          <w:rFonts w:ascii="Times New Roman" w:hAnsi="Times New Roman"/>
          <w:lang w:val="en"/>
        </w:rPr>
        <w:t>25</w:t>
      </w:r>
      <w:r>
        <w:rPr>
          <w:rFonts w:ascii="Times New Roman" w:hAnsi="Times New Roman" w:hint="eastAsia"/>
        </w:rPr>
        <w:t>,</w:t>
      </w:r>
      <w:r>
        <w:rPr>
          <w:rFonts w:ascii="Times New Roman" w:hAnsi="Times New Roman"/>
          <w:lang w:val="en"/>
        </w:rPr>
        <w:t>418</w:t>
      </w:r>
      <w:r>
        <w:rPr>
          <w:rFonts w:ascii="Times New Roman" w:hAnsi="Times New Roman" w:hint="eastAsia"/>
        </w:rPr>
        <w:t>,</w:t>
      </w:r>
      <w:r>
        <w:rPr>
          <w:rFonts w:ascii="Times New Roman" w:hAnsi="Times New Roman"/>
          <w:lang w:val="en"/>
        </w:rPr>
        <w:t>737.00</w:t>
      </w:r>
      <w:r>
        <w:rPr>
          <w:rFonts w:ascii="Times New Roman" w:hAnsi="Times New Roman"/>
          <w:lang w:val="en"/>
        </w:rPr>
        <w:t>元，完成计划数的</w:t>
      </w:r>
      <w:r>
        <w:rPr>
          <w:rFonts w:ascii="Times New Roman" w:hAnsi="Times New Roman"/>
          <w:lang w:val="en"/>
        </w:rPr>
        <w:t>36.67%</w:t>
      </w:r>
      <w:r>
        <w:rPr>
          <w:rFonts w:ascii="Times New Roman" w:hAnsi="Times New Roman"/>
          <w:lang w:val="en"/>
        </w:rPr>
        <w:t>。截至本年末，配套资金累计到位人民币</w:t>
      </w:r>
      <w:r>
        <w:rPr>
          <w:rFonts w:ascii="Times New Roman" w:hAnsi="Times New Roman"/>
          <w:lang w:val="en"/>
        </w:rPr>
        <w:t>217</w:t>
      </w:r>
      <w:r>
        <w:rPr>
          <w:rFonts w:ascii="Times New Roman" w:hAnsi="Times New Roman" w:hint="eastAsia"/>
        </w:rPr>
        <w:t>,</w:t>
      </w:r>
      <w:r>
        <w:rPr>
          <w:rFonts w:ascii="Times New Roman" w:hAnsi="Times New Roman"/>
          <w:lang w:val="en"/>
        </w:rPr>
        <w:t>427</w:t>
      </w:r>
      <w:r>
        <w:rPr>
          <w:rFonts w:ascii="Times New Roman" w:hAnsi="Times New Roman" w:hint="eastAsia"/>
        </w:rPr>
        <w:t>,</w:t>
      </w:r>
      <w:r>
        <w:rPr>
          <w:rFonts w:ascii="Times New Roman" w:hAnsi="Times New Roman"/>
          <w:lang w:val="en"/>
        </w:rPr>
        <w:t>610.70</w:t>
      </w:r>
      <w:r>
        <w:rPr>
          <w:rFonts w:ascii="Times New Roman" w:hAnsi="Times New Roman"/>
          <w:lang w:val="en"/>
        </w:rPr>
        <w:t>元，完成项目总计划</w:t>
      </w:r>
      <w:r>
        <w:rPr>
          <w:rFonts w:ascii="Times New Roman" w:hAnsi="Times New Roman"/>
          <w:lang w:val="en"/>
        </w:rPr>
        <w:t>36.35%</w:t>
      </w:r>
      <w:r>
        <w:rPr>
          <w:rFonts w:ascii="Times New Roman" w:hAnsi="Times New Roman"/>
          <w:lang w:val="en"/>
        </w:rPr>
        <w:t>，全部为无偿配套。</w:t>
      </w:r>
    </w:p>
    <w:p w14:paraId="37347287" w14:textId="77777777" w:rsidR="00371107" w:rsidRDefault="00371107" w:rsidP="00371107">
      <w:pPr>
        <w:pStyle w:val="-0"/>
        <w:tabs>
          <w:tab w:val="left" w:pos="4400"/>
        </w:tabs>
        <w:ind w:firstLineChars="200" w:firstLine="560"/>
        <w:jc w:val="both"/>
        <w:rPr>
          <w:rFonts w:ascii="仿宋_GB2312"/>
          <w:lang w:val="en"/>
        </w:rPr>
      </w:pPr>
    </w:p>
    <w:p w14:paraId="721A6375" w14:textId="77777777" w:rsidR="00371107" w:rsidRDefault="00371107" w:rsidP="00371107">
      <w:pPr>
        <w:spacing w:line="320" w:lineRule="exact"/>
        <w:ind w:firstLineChars="200" w:firstLine="560"/>
        <w:rPr>
          <w:rFonts w:eastAsia="仿宋_GB2312" w:hint="eastAsia"/>
          <w:sz w:val="28"/>
          <w:szCs w:val="28"/>
          <w:lang w:val="en"/>
        </w:rPr>
      </w:pPr>
      <w:r>
        <w:rPr>
          <w:rFonts w:eastAsia="仿宋_GB2312" w:hint="eastAsia"/>
          <w:sz w:val="28"/>
          <w:szCs w:val="28"/>
          <w:lang w:val="en"/>
        </w:rPr>
        <w:t>5</w:t>
      </w:r>
      <w:r>
        <w:rPr>
          <w:rFonts w:ascii="仿宋_GB2312" w:eastAsia="仿宋_GB2312" w:hAnsi="仿宋_GB2312" w:cs="仿宋_GB2312" w:hint="eastAsia"/>
          <w:b/>
          <w:bCs/>
          <w:sz w:val="28"/>
          <w:szCs w:val="28"/>
          <w:lang w:val="en"/>
        </w:rPr>
        <w:t>.指定账户使用情况</w:t>
      </w:r>
    </w:p>
    <w:p w14:paraId="7966651A" w14:textId="77777777" w:rsidR="00371107" w:rsidRDefault="00371107" w:rsidP="00371107">
      <w:pPr>
        <w:pStyle w:val="-0"/>
        <w:tabs>
          <w:tab w:val="left" w:pos="4400"/>
        </w:tabs>
        <w:ind w:firstLineChars="200" w:firstLine="560"/>
        <w:jc w:val="both"/>
        <w:rPr>
          <w:rFonts w:ascii="Times New Roman" w:hAnsi="Times New Roman" w:hint="eastAsia"/>
          <w:lang w:val="en"/>
        </w:rPr>
      </w:pPr>
      <w:r>
        <w:rPr>
          <w:rFonts w:ascii="Times New Roman" w:hAnsi="Times New Roman" w:hint="eastAsia"/>
          <w:lang w:val="en"/>
        </w:rPr>
        <w:t>本项目指定账户由四川省财政厅管理，设在四川省建设银行锦城支行，账号为</w:t>
      </w:r>
      <w:r>
        <w:rPr>
          <w:rFonts w:ascii="Times New Roman" w:hAnsi="Times New Roman" w:hint="eastAsia"/>
          <w:lang w:val="en"/>
        </w:rPr>
        <w:t>51050189083609588666</w:t>
      </w:r>
      <w:r>
        <w:rPr>
          <w:rFonts w:ascii="Times New Roman" w:hAnsi="Times New Roman" w:hint="eastAsia"/>
          <w:lang w:val="en"/>
        </w:rPr>
        <w:t>，币种为美元。指定帐户首次存款</w:t>
      </w:r>
      <w:r>
        <w:rPr>
          <w:rFonts w:ascii="Times New Roman" w:hAnsi="Times New Roman" w:hint="eastAsia"/>
          <w:lang w:val="en"/>
        </w:rPr>
        <w:t>10,000,000</w:t>
      </w:r>
      <w:r>
        <w:rPr>
          <w:rFonts w:ascii="Times New Roman" w:hAnsi="Times New Roman" w:hint="eastAsia"/>
          <w:lang w:val="en"/>
        </w:rPr>
        <w:t>美元，</w:t>
      </w:r>
      <w:r>
        <w:rPr>
          <w:rFonts w:ascii="Times New Roman" w:hAnsi="Times New Roman" w:hint="eastAsia"/>
          <w:lang w:val="en"/>
        </w:rPr>
        <w:t>2021</w:t>
      </w:r>
      <w:r>
        <w:rPr>
          <w:rFonts w:ascii="Times New Roman" w:hAnsi="Times New Roman" w:hint="eastAsia"/>
          <w:lang w:val="en"/>
        </w:rPr>
        <w:t>年年初余额为</w:t>
      </w:r>
      <w:r>
        <w:rPr>
          <w:rFonts w:ascii="Times New Roman" w:hAnsi="Times New Roman" w:hint="eastAsia"/>
          <w:lang w:val="en"/>
        </w:rPr>
        <w:t>4,587,446.21</w:t>
      </w:r>
      <w:r>
        <w:rPr>
          <w:rFonts w:ascii="Times New Roman" w:hAnsi="Times New Roman" w:hint="eastAsia"/>
          <w:lang w:val="en"/>
        </w:rPr>
        <w:t>美元，本年度回补</w:t>
      </w:r>
      <w:r>
        <w:rPr>
          <w:rFonts w:ascii="Times New Roman" w:hAnsi="Times New Roman" w:hint="eastAsia"/>
          <w:lang w:val="en"/>
        </w:rPr>
        <w:t>26,301,069.51</w:t>
      </w:r>
      <w:r>
        <w:rPr>
          <w:rFonts w:ascii="Times New Roman" w:hAnsi="Times New Roman" w:hint="eastAsia"/>
          <w:lang w:val="en"/>
        </w:rPr>
        <w:t>美元，利息收入</w:t>
      </w:r>
      <w:r>
        <w:rPr>
          <w:rFonts w:ascii="Times New Roman" w:hAnsi="Times New Roman" w:hint="eastAsia"/>
          <w:lang w:val="en"/>
        </w:rPr>
        <w:t>285.94</w:t>
      </w:r>
      <w:r>
        <w:rPr>
          <w:rFonts w:ascii="Times New Roman" w:hAnsi="Times New Roman" w:hint="eastAsia"/>
          <w:lang w:val="en"/>
        </w:rPr>
        <w:t>美元；本年度支付</w:t>
      </w:r>
      <w:r>
        <w:rPr>
          <w:rFonts w:ascii="Times New Roman" w:hAnsi="Times New Roman" w:hint="eastAsia"/>
          <w:lang w:val="en"/>
        </w:rPr>
        <w:t>25,485,860.55</w:t>
      </w:r>
      <w:r>
        <w:rPr>
          <w:rFonts w:ascii="Times New Roman" w:hAnsi="Times New Roman" w:hint="eastAsia"/>
          <w:lang w:val="en"/>
        </w:rPr>
        <w:t>美元，手续费支出</w:t>
      </w:r>
      <w:r>
        <w:rPr>
          <w:rFonts w:ascii="Times New Roman" w:hAnsi="Times New Roman" w:hint="eastAsia"/>
          <w:lang w:val="en"/>
        </w:rPr>
        <w:t>30.00</w:t>
      </w:r>
      <w:r>
        <w:rPr>
          <w:rFonts w:ascii="Times New Roman" w:hAnsi="Times New Roman" w:hint="eastAsia"/>
          <w:lang w:val="en"/>
        </w:rPr>
        <w:t>美元，期末余额</w:t>
      </w:r>
      <w:r>
        <w:rPr>
          <w:rFonts w:ascii="Times New Roman" w:hAnsi="Times New Roman" w:hint="eastAsia"/>
          <w:lang w:val="en"/>
        </w:rPr>
        <w:t>5,402,911.11</w:t>
      </w:r>
      <w:r>
        <w:rPr>
          <w:rFonts w:ascii="Times New Roman" w:hAnsi="Times New Roman" w:hint="eastAsia"/>
          <w:lang w:val="en"/>
        </w:rPr>
        <w:t>美元。</w:t>
      </w:r>
    </w:p>
    <w:p w14:paraId="6841A256" w14:textId="77777777" w:rsidR="00371107" w:rsidRDefault="00371107" w:rsidP="00371107">
      <w:pPr>
        <w:pStyle w:val="-0"/>
        <w:tabs>
          <w:tab w:val="left" w:pos="4400"/>
        </w:tabs>
        <w:ind w:firstLineChars="200" w:firstLine="560"/>
        <w:jc w:val="both"/>
        <w:rPr>
          <w:rFonts w:ascii="Times New Roman" w:hAnsi="Times New Roman"/>
          <w:b/>
          <w:bCs/>
          <w:kern w:val="0"/>
        </w:rPr>
      </w:pPr>
      <w:r>
        <w:rPr>
          <w:rFonts w:ascii="Times New Roman" w:hAnsi="Times New Roman" w:hint="eastAsia"/>
        </w:rPr>
        <w:br w:type="page"/>
      </w:r>
      <w:r>
        <w:rPr>
          <w:rFonts w:ascii="Times New Roman" w:hAnsi="Times New Roman"/>
          <w:b/>
          <w:bCs/>
          <w:kern w:val="0"/>
        </w:rPr>
        <w:lastRenderedPageBreak/>
        <w:t>三、审计发现的问题及建议</w:t>
      </w:r>
    </w:p>
    <w:p w14:paraId="38FD9BE1" w14:textId="77777777" w:rsidR="00371107" w:rsidRDefault="00371107" w:rsidP="00371107">
      <w:pPr>
        <w:autoSpaceDE w:val="0"/>
        <w:autoSpaceDN w:val="0"/>
        <w:adjustRightInd w:val="0"/>
        <w:snapToGrid w:val="0"/>
        <w:spacing w:line="400" w:lineRule="exact"/>
        <w:jc w:val="center"/>
        <w:rPr>
          <w:rFonts w:eastAsia="仿宋_GB2312"/>
          <w:b/>
          <w:sz w:val="28"/>
          <w:szCs w:val="28"/>
        </w:rPr>
      </w:pPr>
    </w:p>
    <w:p w14:paraId="7451CA05" w14:textId="77777777" w:rsidR="00371107" w:rsidRDefault="00371107" w:rsidP="00371107">
      <w:pPr>
        <w:pStyle w:val="-New"/>
        <w:rPr>
          <w:rFonts w:ascii="Times New Roman" w:hAnsi="Times New Roman"/>
        </w:rPr>
      </w:pPr>
      <w:r>
        <w:rPr>
          <w:rFonts w:ascii="Times New Roman" w:hAnsi="Times New Roman"/>
        </w:rPr>
        <w:t>审计发现的问题及建议</w:t>
      </w:r>
    </w:p>
    <w:p w14:paraId="00C0265E" w14:textId="77777777" w:rsidR="00371107" w:rsidRDefault="00371107" w:rsidP="00371107">
      <w:pPr>
        <w:snapToGrid w:val="0"/>
        <w:spacing w:line="400" w:lineRule="exact"/>
        <w:rPr>
          <w:rFonts w:eastAsia="仿宋_GB2312"/>
          <w:sz w:val="32"/>
        </w:rPr>
      </w:pPr>
    </w:p>
    <w:p w14:paraId="668CA40F"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除对财务报表进行审计并发表审计意见外，审计中我们还关注了项目执行过程中相关单位国家法规和项目贷款协定遵守情况、内部控制和项目管理情况、项目绩效及上年度审计建议整改落实情况。我们发现存在如下问题：</w:t>
      </w:r>
    </w:p>
    <w:p w14:paraId="3C7ED155" w14:textId="77777777" w:rsidR="00371107" w:rsidRDefault="00371107" w:rsidP="00371107">
      <w:pPr>
        <w:spacing w:line="400" w:lineRule="exact"/>
        <w:ind w:firstLineChars="200" w:firstLine="562"/>
        <w:rPr>
          <w:b/>
          <w:color w:val="000000"/>
          <w:sz w:val="28"/>
          <w:szCs w:val="28"/>
        </w:rPr>
      </w:pPr>
    </w:p>
    <w:p w14:paraId="68316ED0" w14:textId="77777777" w:rsidR="00371107" w:rsidRDefault="00371107" w:rsidP="00371107">
      <w:pPr>
        <w:spacing w:line="400" w:lineRule="exact"/>
        <w:ind w:firstLineChars="200" w:firstLine="562"/>
        <w:rPr>
          <w:b/>
          <w:color w:val="000000"/>
          <w:sz w:val="28"/>
          <w:szCs w:val="28"/>
        </w:rPr>
      </w:pPr>
      <w:r>
        <w:rPr>
          <w:b/>
          <w:color w:val="000000"/>
          <w:sz w:val="28"/>
          <w:szCs w:val="28"/>
        </w:rPr>
        <w:t>（一）违反国家法规或贷款协定的问题</w:t>
      </w:r>
    </w:p>
    <w:p w14:paraId="4B74FF99" w14:textId="77777777" w:rsidR="00371107" w:rsidRDefault="00371107" w:rsidP="00371107">
      <w:pPr>
        <w:spacing w:line="400" w:lineRule="exact"/>
        <w:ind w:firstLineChars="200" w:firstLine="560"/>
        <w:rPr>
          <w:rFonts w:eastAsia="方正仿宋_GBK"/>
          <w:sz w:val="28"/>
          <w:szCs w:val="28"/>
        </w:rPr>
      </w:pPr>
    </w:p>
    <w:p w14:paraId="627E68D9" w14:textId="77777777" w:rsidR="00371107" w:rsidRDefault="00371107" w:rsidP="00371107">
      <w:pPr>
        <w:spacing w:line="580" w:lineRule="exact"/>
        <w:ind w:firstLineChars="200" w:firstLine="560"/>
        <w:rPr>
          <w:rFonts w:ascii="仿宋_GB2312" w:eastAsia="仿宋_GB2312" w:hAnsi="Calibri"/>
          <w:b/>
          <w:bCs/>
          <w:sz w:val="28"/>
          <w:szCs w:val="28"/>
        </w:rPr>
      </w:pPr>
      <w:r>
        <w:rPr>
          <w:rFonts w:ascii="仿宋_GB2312" w:eastAsia="仿宋_GB2312" w:hAnsi="Calibri" w:hint="eastAsia"/>
          <w:b/>
          <w:bCs/>
          <w:sz w:val="28"/>
          <w:szCs w:val="28"/>
        </w:rPr>
        <w:t>业主单位监管不力，施工单位不按设计图施工，多计工程价款涉及金额人民币2,365,854.07元。</w:t>
      </w:r>
    </w:p>
    <w:p w14:paraId="268925A0" w14:textId="77777777" w:rsidR="00371107" w:rsidRDefault="00371107" w:rsidP="00371107">
      <w:pPr>
        <w:pStyle w:val="-0"/>
        <w:tabs>
          <w:tab w:val="left" w:pos="4400"/>
        </w:tabs>
        <w:ind w:firstLineChars="200" w:firstLine="560"/>
        <w:jc w:val="both"/>
        <w:rPr>
          <w:rFonts w:ascii="Times New Roman" w:hAnsi="Times New Roman" w:hint="eastAsia"/>
          <w:lang w:val="en"/>
        </w:rPr>
      </w:pPr>
      <w:r>
        <w:rPr>
          <w:rFonts w:ascii="仿宋_GB2312" w:hint="eastAsia"/>
        </w:rPr>
        <w:t>（1）审计现场察勘业主单位为邻水县远丰工业发展有限责任公司（以下简称“邻水远丰公司”）的邻水县一号路道路施工土建工程和邻水县职业中学经开区校区工程发现，由重庆建工市政交通工程有限责任公司和重庆建工桥梁工程有限责任公司联合体组织实施的邻水县一号路道路施工土建工程中，在铺设水稳层之前未按设计图纸要求铺设</w:t>
      </w:r>
      <w:r>
        <w:rPr>
          <w:rFonts w:ascii="Times New Roman" w:hAnsi="Times New Roman" w:hint="eastAsia"/>
          <w:lang w:val="en"/>
        </w:rPr>
        <w:t>20cm</w:t>
      </w:r>
      <w:r>
        <w:rPr>
          <w:rFonts w:ascii="Times New Roman" w:hAnsi="Times New Roman" w:hint="eastAsia"/>
          <w:lang w:val="en"/>
        </w:rPr>
        <w:t>厚级配砂砾石垫层，多计工程量</w:t>
      </w:r>
      <w:r>
        <w:rPr>
          <w:rFonts w:ascii="Times New Roman" w:hAnsi="Times New Roman" w:hint="eastAsia"/>
          <w:lang w:val="en"/>
        </w:rPr>
        <w:t>77280</w:t>
      </w:r>
      <w:r>
        <w:rPr>
          <w:rFonts w:ascii="Times New Roman" w:hAnsi="Times New Roman" w:hint="eastAsia"/>
          <w:lang w:val="en"/>
        </w:rPr>
        <w:t>㎡，涉及多计工程价款人民币</w:t>
      </w:r>
      <w:r>
        <w:rPr>
          <w:rFonts w:ascii="Times New Roman" w:hAnsi="Times New Roman" w:hint="eastAsia"/>
          <w:lang w:val="en"/>
        </w:rPr>
        <w:t>1</w:t>
      </w:r>
      <w:r>
        <w:rPr>
          <w:rFonts w:ascii="Times New Roman" w:hAnsi="Times New Roman" w:hint="eastAsia"/>
        </w:rPr>
        <w:t>,</w:t>
      </w:r>
      <w:r>
        <w:rPr>
          <w:rFonts w:ascii="Times New Roman" w:hAnsi="Times New Roman" w:hint="eastAsia"/>
          <w:lang w:val="en"/>
        </w:rPr>
        <w:t>166</w:t>
      </w:r>
      <w:r>
        <w:rPr>
          <w:rFonts w:ascii="Times New Roman" w:hAnsi="Times New Roman" w:hint="eastAsia"/>
        </w:rPr>
        <w:t>,</w:t>
      </w:r>
      <w:r>
        <w:rPr>
          <w:rFonts w:ascii="Times New Roman" w:hAnsi="Times New Roman" w:hint="eastAsia"/>
          <w:lang w:val="en"/>
        </w:rPr>
        <w:t>928</w:t>
      </w:r>
      <w:r>
        <w:rPr>
          <w:rFonts w:ascii="Times New Roman" w:hAnsi="Times New Roman" w:hint="eastAsia"/>
          <w:lang w:val="en"/>
        </w:rPr>
        <w:t>元，业主单位已使用世行贷款资金支付</w:t>
      </w:r>
      <w:r>
        <w:rPr>
          <w:rFonts w:ascii="Times New Roman" w:hAnsi="Times New Roman" w:hint="eastAsia"/>
        </w:rPr>
        <w:t>上述部分价款</w:t>
      </w:r>
      <w:r>
        <w:rPr>
          <w:rFonts w:ascii="Times New Roman" w:hAnsi="Times New Roman" w:hint="eastAsia"/>
          <w:lang w:val="en"/>
        </w:rPr>
        <w:t>406</w:t>
      </w:r>
      <w:r>
        <w:rPr>
          <w:rFonts w:ascii="Times New Roman" w:hAnsi="Times New Roman" w:hint="eastAsia"/>
        </w:rPr>
        <w:t>,</w:t>
      </w:r>
      <w:r>
        <w:rPr>
          <w:rFonts w:ascii="Times New Roman" w:hAnsi="Times New Roman" w:hint="eastAsia"/>
          <w:lang w:val="en"/>
        </w:rPr>
        <w:t>543.94</w:t>
      </w:r>
      <w:r>
        <w:rPr>
          <w:rFonts w:ascii="Times New Roman" w:hAnsi="Times New Roman" w:hint="eastAsia"/>
          <w:lang w:val="en"/>
        </w:rPr>
        <w:t>元；审计指出该问题后，业主单位已暂扣待支付工程进度款</w:t>
      </w:r>
      <w:r>
        <w:rPr>
          <w:rFonts w:ascii="Times New Roman" w:hAnsi="Times New Roman" w:hint="eastAsia"/>
          <w:lang w:val="en"/>
        </w:rPr>
        <w:t>406</w:t>
      </w:r>
      <w:r>
        <w:rPr>
          <w:rFonts w:ascii="Times New Roman" w:hAnsi="Times New Roman" w:hint="eastAsia"/>
        </w:rPr>
        <w:t>,</w:t>
      </w:r>
      <w:r>
        <w:rPr>
          <w:rFonts w:ascii="Times New Roman" w:hAnsi="Times New Roman" w:hint="eastAsia"/>
          <w:lang w:val="en"/>
        </w:rPr>
        <w:t>543.94</w:t>
      </w:r>
      <w:r>
        <w:rPr>
          <w:rFonts w:ascii="Times New Roman" w:hAnsi="Times New Roman" w:hint="eastAsia"/>
          <w:lang w:val="en"/>
        </w:rPr>
        <w:t>元。由甘肃第四建设集团有限责任公司组织实施的邻水县职业中学经开区校区工程中，对碎石垫层、混凝土垫层、花岗石面层存在未按设计图施工，其中：人行道级配碎石垫层和混凝土垫层设计厚度分别为</w:t>
      </w:r>
      <w:r>
        <w:rPr>
          <w:rFonts w:ascii="Times New Roman" w:hAnsi="Times New Roman" w:hint="eastAsia"/>
          <w:lang w:val="en"/>
        </w:rPr>
        <w:t>20cm</w:t>
      </w:r>
      <w:r>
        <w:rPr>
          <w:rFonts w:ascii="Times New Roman" w:hAnsi="Times New Roman" w:hint="eastAsia"/>
          <w:lang w:val="en"/>
        </w:rPr>
        <w:t>、</w:t>
      </w:r>
      <w:r>
        <w:rPr>
          <w:rFonts w:ascii="Times New Roman" w:hAnsi="Times New Roman" w:hint="eastAsia"/>
          <w:lang w:val="en"/>
        </w:rPr>
        <w:t>15cm</w:t>
      </w:r>
      <w:r>
        <w:rPr>
          <w:rFonts w:ascii="Times New Roman" w:hAnsi="Times New Roman" w:hint="eastAsia"/>
          <w:lang w:val="en"/>
        </w:rPr>
        <w:t>，实际施工平均厚度分别为</w:t>
      </w:r>
      <w:r>
        <w:rPr>
          <w:rFonts w:ascii="Times New Roman" w:hAnsi="Times New Roman" w:hint="eastAsia"/>
          <w:lang w:val="en"/>
        </w:rPr>
        <w:t>13.3cm</w:t>
      </w:r>
      <w:r>
        <w:rPr>
          <w:rFonts w:ascii="Times New Roman" w:hAnsi="Times New Roman" w:hint="eastAsia"/>
          <w:lang w:val="en"/>
        </w:rPr>
        <w:t>、</w:t>
      </w:r>
      <w:r>
        <w:rPr>
          <w:rFonts w:ascii="Times New Roman" w:hAnsi="Times New Roman" w:hint="eastAsia"/>
          <w:lang w:val="en"/>
        </w:rPr>
        <w:t>10cm</w:t>
      </w:r>
      <w:r>
        <w:rPr>
          <w:rFonts w:ascii="Times New Roman" w:hAnsi="Times New Roman" w:hint="eastAsia"/>
          <w:lang w:val="en"/>
        </w:rPr>
        <w:t>；车行道级配碎石垫层和混凝土垫层设计厚度分别为</w:t>
      </w:r>
      <w:r>
        <w:rPr>
          <w:rFonts w:ascii="Times New Roman" w:hAnsi="Times New Roman" w:hint="eastAsia"/>
          <w:lang w:val="en"/>
        </w:rPr>
        <w:t>30cm</w:t>
      </w:r>
      <w:r>
        <w:rPr>
          <w:rFonts w:ascii="Times New Roman" w:hAnsi="Times New Roman" w:hint="eastAsia"/>
          <w:lang w:val="en"/>
        </w:rPr>
        <w:t>、</w:t>
      </w:r>
      <w:r>
        <w:rPr>
          <w:rFonts w:ascii="Times New Roman" w:hAnsi="Times New Roman" w:hint="eastAsia"/>
          <w:lang w:val="en"/>
        </w:rPr>
        <w:t>25cm</w:t>
      </w:r>
      <w:r>
        <w:rPr>
          <w:rFonts w:ascii="Times New Roman" w:hAnsi="Times New Roman" w:hint="eastAsia"/>
          <w:lang w:val="en"/>
        </w:rPr>
        <w:t>，实际施工平均厚度分别为</w:t>
      </w:r>
      <w:r>
        <w:rPr>
          <w:rFonts w:ascii="Times New Roman" w:hAnsi="Times New Roman" w:hint="eastAsia"/>
          <w:lang w:val="en"/>
        </w:rPr>
        <w:t>19.9cm</w:t>
      </w:r>
      <w:r>
        <w:rPr>
          <w:rFonts w:ascii="Times New Roman" w:hAnsi="Times New Roman" w:hint="eastAsia"/>
          <w:lang w:val="en"/>
        </w:rPr>
        <w:t>、</w:t>
      </w:r>
      <w:r>
        <w:rPr>
          <w:rFonts w:ascii="Times New Roman" w:hAnsi="Times New Roman" w:hint="eastAsia"/>
          <w:lang w:val="en"/>
        </w:rPr>
        <w:t>16.7cm</w:t>
      </w:r>
      <w:r>
        <w:rPr>
          <w:rFonts w:ascii="Times New Roman" w:hAnsi="Times New Roman" w:hint="eastAsia"/>
          <w:lang w:val="en"/>
        </w:rPr>
        <w:t>；花岗石面层设计厚度为</w:t>
      </w:r>
      <w:r>
        <w:rPr>
          <w:rFonts w:ascii="Times New Roman" w:hAnsi="Times New Roman" w:hint="eastAsia"/>
          <w:lang w:val="en"/>
        </w:rPr>
        <w:t>5cm</w:t>
      </w:r>
      <w:r>
        <w:rPr>
          <w:rFonts w:ascii="Times New Roman" w:hAnsi="Times New Roman" w:hint="eastAsia"/>
          <w:lang w:val="en"/>
        </w:rPr>
        <w:t>，实际施工中有</w:t>
      </w:r>
      <w:r>
        <w:rPr>
          <w:rFonts w:ascii="Times New Roman" w:hAnsi="Times New Roman" w:hint="eastAsia"/>
          <w:lang w:val="en"/>
        </w:rPr>
        <w:t>1736.7</w:t>
      </w:r>
      <w:r>
        <w:rPr>
          <w:rFonts w:ascii="Times New Roman" w:hAnsi="Times New Roman" w:hint="eastAsia"/>
          <w:lang w:val="en"/>
        </w:rPr>
        <w:t>㎡（占已施工总面积的</w:t>
      </w:r>
      <w:r>
        <w:rPr>
          <w:rFonts w:ascii="Times New Roman" w:hAnsi="Times New Roman" w:hint="eastAsia"/>
          <w:lang w:val="en"/>
        </w:rPr>
        <w:t>33%</w:t>
      </w:r>
      <w:r>
        <w:rPr>
          <w:rFonts w:ascii="Times New Roman" w:hAnsi="Times New Roman" w:hint="eastAsia"/>
          <w:lang w:val="en"/>
        </w:rPr>
        <w:t>）厚度仅为</w:t>
      </w:r>
      <w:r>
        <w:rPr>
          <w:rFonts w:ascii="Times New Roman" w:hAnsi="Times New Roman" w:hint="eastAsia"/>
          <w:lang w:val="en"/>
        </w:rPr>
        <w:t>3cm</w:t>
      </w:r>
      <w:r>
        <w:rPr>
          <w:rFonts w:ascii="Times New Roman" w:hAnsi="Times New Roman" w:hint="eastAsia"/>
          <w:lang w:val="en"/>
        </w:rPr>
        <w:t>；涉及多计工程价款人民币</w:t>
      </w:r>
      <w:r>
        <w:rPr>
          <w:rFonts w:ascii="Times New Roman" w:hAnsi="Times New Roman" w:hint="eastAsia"/>
          <w:lang w:val="en"/>
        </w:rPr>
        <w:t>331</w:t>
      </w:r>
      <w:r>
        <w:rPr>
          <w:rFonts w:ascii="Times New Roman" w:hAnsi="Times New Roman" w:hint="eastAsia"/>
        </w:rPr>
        <w:t>,</w:t>
      </w:r>
      <w:r>
        <w:rPr>
          <w:rFonts w:ascii="Times New Roman" w:hAnsi="Times New Roman" w:hint="eastAsia"/>
          <w:lang w:val="en"/>
        </w:rPr>
        <w:t>857.83</w:t>
      </w:r>
      <w:r>
        <w:rPr>
          <w:rFonts w:ascii="Times New Roman" w:hAnsi="Times New Roman" w:hint="eastAsia"/>
          <w:lang w:val="en"/>
        </w:rPr>
        <w:t>元，业主单位已使用世行贷款资金支付全部上述多计价款；审计指出该问题后，业主单位已追回上述款项。</w:t>
      </w:r>
    </w:p>
    <w:p w14:paraId="767527F7" w14:textId="77777777" w:rsidR="00371107" w:rsidRDefault="00371107" w:rsidP="00371107">
      <w:pPr>
        <w:pStyle w:val="-0"/>
        <w:tabs>
          <w:tab w:val="left" w:pos="4400"/>
        </w:tabs>
        <w:ind w:firstLineChars="200" w:firstLine="560"/>
        <w:jc w:val="both"/>
        <w:rPr>
          <w:rFonts w:ascii="Times New Roman" w:hAnsi="Times New Roman" w:hint="eastAsia"/>
          <w:lang w:val="en"/>
        </w:rPr>
      </w:pPr>
      <w:r>
        <w:rPr>
          <w:rFonts w:ascii="仿宋_GB2312" w:hint="eastAsia"/>
        </w:rPr>
        <w:t>（2）审计抽查业主单位为广安鑫鸿投资控股有限公司（以下简称“广安鑫鸿公司”）的前锋区工业园区基础设施滨河南路建设工程</w:t>
      </w:r>
      <w:r>
        <w:rPr>
          <w:rFonts w:ascii="仿宋_GB2312" w:hint="eastAsia"/>
        </w:rPr>
        <w:lastRenderedPageBreak/>
        <w:t>发现，施工单位攀枝花公路桥梁有限公司在实施道路软基换填和管涵回填砂砾石用量</w:t>
      </w:r>
      <w:r>
        <w:rPr>
          <w:rFonts w:ascii="Times New Roman" w:hAnsi="Times New Roman" w:hint="eastAsia"/>
          <w:lang w:val="en"/>
        </w:rPr>
        <w:t>（共计</w:t>
      </w:r>
      <w:r>
        <w:rPr>
          <w:rFonts w:ascii="Times New Roman" w:hAnsi="Times New Roman" w:hint="eastAsia"/>
          <w:lang w:val="en"/>
        </w:rPr>
        <w:t xml:space="preserve">61494.96 </w:t>
      </w:r>
      <w:r>
        <w:rPr>
          <w:rFonts w:ascii="Times New Roman" w:hAnsi="Times New Roman" w:hint="eastAsia"/>
        </w:rPr>
        <w:t>m</w:t>
      </w:r>
      <w:r>
        <w:rPr>
          <w:rFonts w:ascii="Times New Roman" w:hAnsi="Times New Roman" w:hint="eastAsia"/>
        </w:rPr>
        <w:t>³）中</w:t>
      </w:r>
      <w:r>
        <w:rPr>
          <w:rFonts w:ascii="Times New Roman" w:hAnsi="Times New Roman" w:hint="eastAsia"/>
          <w:lang w:val="en"/>
        </w:rPr>
        <w:t>，隐蔽</w:t>
      </w:r>
      <w:r>
        <w:rPr>
          <w:rFonts w:ascii="Times New Roman" w:hAnsi="Times New Roman" w:hint="eastAsia"/>
        </w:rPr>
        <w:t>工程验收</w:t>
      </w:r>
      <w:r>
        <w:rPr>
          <w:rFonts w:ascii="Times New Roman" w:hAnsi="Times New Roman" w:hint="eastAsia"/>
          <w:lang w:val="en"/>
        </w:rPr>
        <w:t>资料虚增道路软基换填和管涵回填砂砾石工程量</w:t>
      </w:r>
      <w:r>
        <w:rPr>
          <w:rFonts w:ascii="Times New Roman" w:hAnsi="Times New Roman" w:hint="eastAsia"/>
          <w:lang w:val="en"/>
        </w:rPr>
        <w:t>7201.67</w:t>
      </w:r>
      <w:r>
        <w:rPr>
          <w:rFonts w:ascii="Times New Roman" w:hAnsi="Times New Roman" w:hint="eastAsia"/>
        </w:rPr>
        <w:t>m</w:t>
      </w:r>
      <w:r>
        <w:rPr>
          <w:rFonts w:ascii="Times New Roman" w:hAnsi="Times New Roman" w:hint="eastAsia"/>
        </w:rPr>
        <w:t>³</w:t>
      </w:r>
      <w:r>
        <w:rPr>
          <w:rFonts w:ascii="Times New Roman" w:hAnsi="Times New Roman" w:hint="eastAsia"/>
          <w:lang w:val="en"/>
        </w:rPr>
        <w:t>，</w:t>
      </w:r>
      <w:r>
        <w:rPr>
          <w:rFonts w:ascii="Times New Roman" w:hAnsi="Times New Roman" w:hint="eastAsia"/>
        </w:rPr>
        <w:t>涉及</w:t>
      </w:r>
      <w:r>
        <w:rPr>
          <w:rFonts w:ascii="Times New Roman" w:hAnsi="Times New Roman" w:hint="eastAsia"/>
          <w:lang w:val="en"/>
        </w:rPr>
        <w:t>多计工程价款人民币</w:t>
      </w:r>
      <w:r>
        <w:rPr>
          <w:rFonts w:ascii="Times New Roman" w:hAnsi="Times New Roman" w:hint="eastAsia"/>
          <w:lang w:val="en"/>
        </w:rPr>
        <w:t>867</w:t>
      </w:r>
      <w:r>
        <w:rPr>
          <w:rFonts w:ascii="Times New Roman" w:hAnsi="Times New Roman" w:hint="eastAsia"/>
        </w:rPr>
        <w:t>,</w:t>
      </w:r>
      <w:r>
        <w:rPr>
          <w:rFonts w:ascii="Times New Roman" w:hAnsi="Times New Roman" w:hint="eastAsia"/>
          <w:lang w:val="en"/>
        </w:rPr>
        <w:t>068.24</w:t>
      </w:r>
      <w:r>
        <w:rPr>
          <w:rFonts w:ascii="Times New Roman" w:hAnsi="Times New Roman" w:hint="eastAsia"/>
          <w:lang w:val="en"/>
        </w:rPr>
        <w:t>元，截至审计日，业主单位已使用世行贷款资金支付</w:t>
      </w:r>
      <w:r>
        <w:rPr>
          <w:rFonts w:ascii="Times New Roman" w:hAnsi="Times New Roman" w:hint="eastAsia"/>
        </w:rPr>
        <w:t>上述价款中工程进度款</w:t>
      </w:r>
      <w:r>
        <w:rPr>
          <w:rFonts w:ascii="Times New Roman" w:hAnsi="Times New Roman" w:hint="eastAsia"/>
        </w:rPr>
        <w:t>739,676.38</w:t>
      </w:r>
      <w:r>
        <w:rPr>
          <w:rFonts w:ascii="Times New Roman" w:hAnsi="Times New Roman" w:hint="eastAsia"/>
        </w:rPr>
        <w:t>元</w:t>
      </w:r>
      <w:r>
        <w:rPr>
          <w:rFonts w:ascii="Times New Roman" w:hAnsi="Times New Roman" w:hint="eastAsia"/>
          <w:lang w:val="en"/>
        </w:rPr>
        <w:t>。</w:t>
      </w:r>
    </w:p>
    <w:p w14:paraId="078B1B75" w14:textId="77777777" w:rsidR="00371107" w:rsidRDefault="00371107" w:rsidP="00371107">
      <w:pPr>
        <w:pStyle w:val="-0"/>
        <w:tabs>
          <w:tab w:val="left" w:pos="4400"/>
        </w:tabs>
        <w:ind w:firstLineChars="200" w:firstLine="560"/>
        <w:jc w:val="both"/>
        <w:rPr>
          <w:rFonts w:ascii="Times New Roman" w:hAnsi="Times New Roman" w:hint="eastAsia"/>
          <w:lang w:val="en"/>
        </w:rPr>
      </w:pPr>
      <w:r>
        <w:rPr>
          <w:rFonts w:ascii="Times New Roman" w:hAnsi="Times New Roman" w:hint="eastAsia"/>
          <w:lang w:val="en"/>
        </w:rPr>
        <w:t>邻水远丰公司、广安鑫鸿公司、哈莫尼与四川城建监理联合体相关人员未认真履行职责，对施工单位未按图施工、多计工程量的行为审核把关不严，均对上述虚报的工程量进行了签字确认。</w:t>
      </w:r>
    </w:p>
    <w:p w14:paraId="7EA8FA31" w14:textId="77777777" w:rsidR="00371107" w:rsidRDefault="00371107" w:rsidP="00371107">
      <w:pPr>
        <w:pStyle w:val="-0"/>
        <w:tabs>
          <w:tab w:val="left" w:pos="4400"/>
        </w:tabs>
        <w:ind w:firstLineChars="200" w:firstLine="560"/>
        <w:jc w:val="both"/>
        <w:rPr>
          <w:rFonts w:ascii="仿宋_GB2312" w:hint="eastAsia"/>
        </w:rPr>
      </w:pPr>
      <w:r>
        <w:rPr>
          <w:rFonts w:ascii="Times New Roman" w:hAnsi="Times New Roman" w:hint="eastAsia"/>
          <w:lang w:val="en"/>
        </w:rPr>
        <w:t>以上行为违反了《建设工程质量管理条例》第二十八条“施工单位必须按照工程设计图纸和施工技术标准施工，不得擅自修改工程设计，不得偷工减料”、《国际金融组织和外国政府贷款赠款项目财务管理办法》（财国合〔</w:t>
      </w:r>
      <w:r>
        <w:rPr>
          <w:rFonts w:ascii="Times New Roman" w:hAnsi="Times New Roman" w:hint="eastAsia"/>
          <w:lang w:val="en"/>
        </w:rPr>
        <w:t>2017</w:t>
      </w:r>
      <w:r>
        <w:rPr>
          <w:rFonts w:ascii="Times New Roman" w:hAnsi="Times New Roman" w:hint="eastAsia"/>
          <w:lang w:val="en"/>
        </w:rPr>
        <w:t>〕</w:t>
      </w:r>
      <w:r>
        <w:rPr>
          <w:rFonts w:ascii="Times New Roman" w:hAnsi="Times New Roman" w:hint="eastAsia"/>
          <w:lang w:val="en"/>
        </w:rPr>
        <w:t>28</w:t>
      </w:r>
      <w:r>
        <w:rPr>
          <w:rFonts w:ascii="Times New Roman" w:hAnsi="Times New Roman" w:hint="eastAsia"/>
          <w:lang w:val="en"/>
        </w:rPr>
        <w:t>号）第七条“项目实施单位履行下列职责：……（五）按照贷款方或赠款方及国内相关规定，办理贷款赠款资金提款报账，合理合规使用项目资金”和《建设工程监理规范》</w:t>
      </w:r>
      <w:r>
        <w:rPr>
          <w:rFonts w:ascii="Times New Roman" w:hAnsi="Times New Roman" w:hint="eastAsia"/>
          <w:lang w:val="en"/>
        </w:rPr>
        <w:t>(GB/T50319-2013)</w:t>
      </w:r>
      <w:r>
        <w:rPr>
          <w:rFonts w:ascii="Times New Roman" w:hAnsi="Times New Roman" w:hint="eastAsia"/>
          <w:lang w:val="en"/>
        </w:rPr>
        <w:t>第</w:t>
      </w:r>
      <w:r>
        <w:rPr>
          <w:rFonts w:ascii="Times New Roman" w:hAnsi="Times New Roman" w:hint="eastAsia"/>
          <w:lang w:val="en"/>
        </w:rPr>
        <w:t>5.</w:t>
      </w:r>
      <w:r>
        <w:rPr>
          <w:rFonts w:ascii="Times New Roman" w:hAnsi="Times New Roman" w:hint="eastAsia"/>
        </w:rPr>
        <w:t>2</w:t>
      </w:r>
      <w:r>
        <w:rPr>
          <w:rFonts w:ascii="Times New Roman" w:hAnsi="Times New Roman" w:hint="eastAsia"/>
          <w:lang w:val="en"/>
        </w:rPr>
        <w:t>.</w:t>
      </w:r>
      <w:r>
        <w:rPr>
          <w:rFonts w:ascii="Times New Roman" w:hAnsi="Times New Roman" w:hint="eastAsia"/>
        </w:rPr>
        <w:t>12</w:t>
      </w:r>
      <w:r>
        <w:rPr>
          <w:rFonts w:ascii="Times New Roman" w:hAnsi="Times New Roman" w:hint="eastAsia"/>
          <w:lang w:val="en"/>
        </w:rPr>
        <w:t>条“项目监理机构应安排</w:t>
      </w:r>
      <w:r>
        <w:rPr>
          <w:rFonts w:ascii="仿宋_GB2312" w:hint="eastAsia"/>
        </w:rPr>
        <w:t>监理人员对工程施工质量进行巡视。巡视内容包括下列主要内容：1.施工单位是否按工程设计文件、工程建设标准和批准的施工组织设计、（专项）施工方案施工……”的规定。</w:t>
      </w:r>
    </w:p>
    <w:p w14:paraId="33932DD3"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责成你办督促邻水远丰公司、广安鑫鸿公司、哈莫尼与四川城建监理联合体整改，据实办理结算，并对相关责任人进行严肃问责，杜绝此类问题再次发生。你办已接受审计意见。</w:t>
      </w:r>
    </w:p>
    <w:p w14:paraId="3051D397" w14:textId="77777777" w:rsidR="00371107" w:rsidRDefault="00371107" w:rsidP="00371107">
      <w:pPr>
        <w:pStyle w:val="a0"/>
        <w:adjustRightInd w:val="0"/>
        <w:snapToGrid w:val="0"/>
        <w:spacing w:line="400" w:lineRule="exact"/>
        <w:ind w:firstLineChars="200" w:firstLine="560"/>
        <w:rPr>
          <w:rFonts w:ascii="仿宋_GB2312" w:eastAsia="仿宋_GB2312" w:hint="eastAsia"/>
          <w:sz w:val="28"/>
          <w:szCs w:val="28"/>
        </w:rPr>
      </w:pPr>
    </w:p>
    <w:p w14:paraId="4E2F1CD3" w14:textId="77777777" w:rsidR="00371107" w:rsidRDefault="00371107" w:rsidP="00371107">
      <w:pPr>
        <w:pStyle w:val="NewNewNewNewNewNewNewNewNewNewNew"/>
        <w:widowControl/>
        <w:numPr>
          <w:ilvl w:val="0"/>
          <w:numId w:val="2"/>
        </w:numPr>
        <w:spacing w:line="400" w:lineRule="exact"/>
        <w:jc w:val="left"/>
        <w:rPr>
          <w:b/>
          <w:color w:val="000000"/>
          <w:sz w:val="28"/>
          <w:szCs w:val="28"/>
        </w:rPr>
      </w:pPr>
      <w:r>
        <w:rPr>
          <w:b/>
          <w:color w:val="000000"/>
          <w:sz w:val="28"/>
          <w:szCs w:val="28"/>
        </w:rPr>
        <w:t>项目管理方面存在的问题</w:t>
      </w:r>
    </w:p>
    <w:p w14:paraId="0071A3BF" w14:textId="77777777" w:rsidR="00371107" w:rsidRDefault="00371107" w:rsidP="00371107">
      <w:pPr>
        <w:pStyle w:val="NewNewNewNewNewNewNewNewNewNewNew"/>
        <w:widowControl/>
        <w:spacing w:line="400" w:lineRule="exact"/>
        <w:ind w:left="420"/>
        <w:jc w:val="left"/>
        <w:rPr>
          <w:b/>
          <w:color w:val="000000"/>
          <w:sz w:val="28"/>
          <w:szCs w:val="28"/>
        </w:rPr>
      </w:pPr>
    </w:p>
    <w:p w14:paraId="22A388BE" w14:textId="77777777" w:rsidR="00371107" w:rsidRDefault="00371107" w:rsidP="00371107">
      <w:pPr>
        <w:spacing w:line="580" w:lineRule="exact"/>
        <w:ind w:firstLineChars="200" w:firstLine="560"/>
        <w:rPr>
          <w:rFonts w:eastAsia="仿宋_GB2312"/>
          <w:b/>
          <w:color w:val="000000"/>
          <w:kern w:val="32"/>
          <w:sz w:val="28"/>
          <w:szCs w:val="28"/>
        </w:rPr>
      </w:pPr>
      <w:r>
        <w:rPr>
          <w:rFonts w:eastAsia="仿宋_GB2312" w:hint="eastAsia"/>
          <w:b/>
          <w:bCs/>
          <w:sz w:val="28"/>
          <w:szCs w:val="28"/>
        </w:rPr>
        <w:t>1.</w:t>
      </w:r>
      <w:r>
        <w:rPr>
          <w:rFonts w:ascii="仿宋_GB2312" w:eastAsia="仿宋_GB2312" w:hAnsi="Calibri" w:hint="eastAsia"/>
          <w:b/>
          <w:bCs/>
          <w:sz w:val="28"/>
          <w:szCs w:val="28"/>
        </w:rPr>
        <w:t>业主单位履职不到位，部分工程变更未履行审批程序</w:t>
      </w:r>
    </w:p>
    <w:p w14:paraId="76C196E5"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（1）邻水远丰公司组织实施的邻水县职业中学经开区校区工程，将原设计水磨石地面变更为环氧砂浆地面、面砖外墙变更为真石漆外墙，但</w:t>
      </w:r>
      <w:r>
        <w:rPr>
          <w:rFonts w:ascii="Times New Roman" w:hAnsi="Times New Roman" w:hint="eastAsia"/>
          <w:lang w:val="en"/>
        </w:rPr>
        <w:t>未按规定履行变更审批手续，仍按原设计内容进行计价并提款报账（审计测算增加工程造价人民币</w:t>
      </w:r>
      <w:r>
        <w:rPr>
          <w:rFonts w:ascii="Times New Roman" w:hAnsi="Times New Roman" w:hint="eastAsia"/>
        </w:rPr>
        <w:t>139.54</w:t>
      </w:r>
      <w:r>
        <w:rPr>
          <w:rFonts w:ascii="Times New Roman" w:hAnsi="Times New Roman" w:hint="eastAsia"/>
        </w:rPr>
        <w:t>万元</w:t>
      </w:r>
      <w:r>
        <w:rPr>
          <w:rFonts w:ascii="Times New Roman" w:hAnsi="Times New Roman" w:hint="eastAsia"/>
          <w:lang w:val="en"/>
        </w:rPr>
        <w:t>）</w:t>
      </w:r>
      <w:r>
        <w:rPr>
          <w:rFonts w:ascii="仿宋_GB2312" w:hint="eastAsia"/>
        </w:rPr>
        <w:t>。</w:t>
      </w:r>
    </w:p>
    <w:p w14:paraId="7BC6CB88" w14:textId="77777777" w:rsidR="00371107" w:rsidRDefault="00371107" w:rsidP="00371107">
      <w:pPr>
        <w:pStyle w:val="-0"/>
        <w:tabs>
          <w:tab w:val="left" w:pos="4400"/>
        </w:tabs>
        <w:ind w:firstLineChars="200" w:firstLine="560"/>
        <w:jc w:val="both"/>
        <w:rPr>
          <w:rFonts w:ascii="Times New Roman" w:hAnsi="Times New Roman" w:hint="eastAsia"/>
          <w:lang w:val="en"/>
        </w:rPr>
      </w:pPr>
      <w:r>
        <w:rPr>
          <w:rFonts w:ascii="仿宋_GB2312" w:hint="eastAsia"/>
        </w:rPr>
        <w:t>（2）广安鑫鸿公司组织实施的前锋区芦溪河物流园区景观工程，在河道土石方开挖</w:t>
      </w:r>
      <w:r>
        <w:rPr>
          <w:rFonts w:ascii="Times New Roman" w:hAnsi="Times New Roman" w:hint="eastAsia"/>
          <w:lang w:val="en"/>
        </w:rPr>
        <w:t>及回填施工中，对变更增加部分未按规定履行变更审批手续，变更增加投资人民币</w:t>
      </w:r>
      <w:r>
        <w:rPr>
          <w:rFonts w:ascii="Times New Roman" w:hAnsi="Times New Roman" w:hint="eastAsia"/>
          <w:lang w:val="en"/>
        </w:rPr>
        <w:t>461</w:t>
      </w:r>
      <w:r>
        <w:rPr>
          <w:rFonts w:ascii="Times New Roman" w:hAnsi="Times New Roman" w:hint="eastAsia"/>
        </w:rPr>
        <w:t>,</w:t>
      </w:r>
      <w:r>
        <w:rPr>
          <w:rFonts w:ascii="Times New Roman" w:hAnsi="Times New Roman" w:hint="eastAsia"/>
          <w:lang w:val="en"/>
        </w:rPr>
        <w:t>356.22</w:t>
      </w:r>
      <w:r>
        <w:rPr>
          <w:rFonts w:ascii="Times New Roman" w:hAnsi="Times New Roman" w:hint="eastAsia"/>
          <w:lang w:val="en"/>
        </w:rPr>
        <w:t>元，业主单位已使用世行贷款资金支付全部上述多计价款。审计指出上述问题后，业主单位已暂扣待支付工程进度款</w:t>
      </w:r>
      <w:r>
        <w:rPr>
          <w:rFonts w:ascii="Times New Roman" w:hAnsi="Times New Roman" w:hint="eastAsia"/>
          <w:lang w:val="en"/>
        </w:rPr>
        <w:t>461</w:t>
      </w:r>
      <w:r>
        <w:rPr>
          <w:rFonts w:ascii="Times New Roman" w:hAnsi="Times New Roman" w:hint="eastAsia"/>
        </w:rPr>
        <w:t>,</w:t>
      </w:r>
      <w:r>
        <w:rPr>
          <w:rFonts w:ascii="Times New Roman" w:hAnsi="Times New Roman" w:hint="eastAsia"/>
          <w:lang w:val="en"/>
        </w:rPr>
        <w:t>356.22</w:t>
      </w:r>
      <w:r>
        <w:rPr>
          <w:rFonts w:ascii="Times New Roman" w:hAnsi="Times New Roman" w:hint="eastAsia"/>
          <w:lang w:val="en"/>
        </w:rPr>
        <w:t>元。</w:t>
      </w:r>
    </w:p>
    <w:p w14:paraId="147B1E10"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lastRenderedPageBreak/>
        <w:t>邻水远丰公司、广安鑫鸿公司、哈莫尼与四川城建监理联合体相关人员未认真履行职责，未对施工单位未经审批即实施工程变更的行为进行制止。</w:t>
      </w:r>
    </w:p>
    <w:p w14:paraId="523D16D1"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以上</w:t>
      </w:r>
      <w:r>
        <w:rPr>
          <w:rFonts w:ascii="Times New Roman" w:hAnsi="Times New Roman" w:hint="eastAsia"/>
          <w:lang w:val="en"/>
        </w:rPr>
        <w:t>行为不符合《建设工程监理规范》</w:t>
      </w:r>
      <w:r>
        <w:rPr>
          <w:rFonts w:ascii="Times New Roman" w:hAnsi="Times New Roman" w:hint="eastAsia"/>
          <w:lang w:val="en"/>
        </w:rPr>
        <w:t>(GB/T50319-2013)</w:t>
      </w:r>
      <w:r>
        <w:rPr>
          <w:rFonts w:ascii="Times New Roman" w:hAnsi="Times New Roman" w:hint="eastAsia"/>
          <w:lang w:val="en"/>
        </w:rPr>
        <w:t>第</w:t>
      </w:r>
      <w:r>
        <w:rPr>
          <w:rFonts w:ascii="Times New Roman" w:hAnsi="Times New Roman" w:hint="eastAsia"/>
          <w:lang w:val="en"/>
        </w:rPr>
        <w:t>3.2.3</w:t>
      </w:r>
      <w:r>
        <w:rPr>
          <w:rFonts w:ascii="Times New Roman" w:hAnsi="Times New Roman" w:hint="eastAsia"/>
          <w:lang w:val="en"/>
        </w:rPr>
        <w:t>条“专业监理工程师应履行下列职责……进行工程计量，参与工程变更的审查和处理”、第</w:t>
      </w:r>
      <w:r>
        <w:rPr>
          <w:rFonts w:ascii="Times New Roman" w:hAnsi="Times New Roman" w:hint="eastAsia"/>
          <w:lang w:val="en"/>
        </w:rPr>
        <w:t>3.2.4</w:t>
      </w:r>
      <w:r>
        <w:rPr>
          <w:rFonts w:ascii="Times New Roman" w:hAnsi="Times New Roman" w:hint="eastAsia"/>
          <w:lang w:val="en"/>
        </w:rPr>
        <w:t>条“监理员应履行下列职责……进行见证取样，复核工程量有关数据”、</w:t>
      </w:r>
      <w:r>
        <w:rPr>
          <w:rFonts w:ascii="Times New Roman" w:hAnsi="Times New Roman" w:hint="eastAsia"/>
          <w:lang w:val="en"/>
        </w:rPr>
        <w:t xml:space="preserve"> </w:t>
      </w:r>
      <w:r>
        <w:rPr>
          <w:rFonts w:ascii="Times New Roman" w:hAnsi="Times New Roman" w:hint="eastAsia"/>
          <w:lang w:val="en"/>
        </w:rPr>
        <w:t>《邻水县人民政府关于印发进一步加强政府投资项目监督管理规定的通知》（邻府发〔</w:t>
      </w:r>
      <w:r>
        <w:rPr>
          <w:rFonts w:ascii="Times New Roman" w:hAnsi="Times New Roman" w:hint="eastAsia"/>
          <w:lang w:val="en"/>
        </w:rPr>
        <w:t>20</w:t>
      </w:r>
      <w:r>
        <w:rPr>
          <w:rFonts w:ascii="Times New Roman" w:hAnsi="Times New Roman" w:hint="eastAsia"/>
        </w:rPr>
        <w:t>21</w:t>
      </w:r>
      <w:r>
        <w:rPr>
          <w:rFonts w:ascii="Times New Roman" w:hAnsi="Times New Roman" w:hint="eastAsia"/>
          <w:lang w:val="en"/>
        </w:rPr>
        <w:t>〕</w:t>
      </w:r>
      <w:r>
        <w:rPr>
          <w:rFonts w:ascii="Times New Roman" w:hAnsi="Times New Roman" w:hint="eastAsia"/>
        </w:rPr>
        <w:t>6</w:t>
      </w:r>
      <w:r>
        <w:rPr>
          <w:rFonts w:ascii="Times New Roman" w:hAnsi="Times New Roman" w:hint="eastAsia"/>
          <w:lang w:val="en"/>
        </w:rPr>
        <w:t>号）第二十八条“工程变更按照以下程序进行审批……确需变更的应当遵循科学、合理、真实、经济和及时的原则，办理工程变更手续”、第四十一条“项目业主有下列行为之一的，责令限期整改……（四）未经批准变更政府投资项目的建设地点或者建设规模、建设内容作较大变更”和《广安市前锋区人民政府办公室关于印发广安市前锋区政府投资建设项目工程变更管理办法的通知》（前府办发〔</w:t>
      </w:r>
      <w:r>
        <w:rPr>
          <w:rFonts w:ascii="Times New Roman" w:hAnsi="Times New Roman" w:hint="eastAsia"/>
          <w:lang w:val="en"/>
        </w:rPr>
        <w:t>201</w:t>
      </w:r>
      <w:r>
        <w:rPr>
          <w:rFonts w:ascii="Times New Roman" w:hAnsi="Times New Roman" w:hint="eastAsia"/>
        </w:rPr>
        <w:t>9</w:t>
      </w:r>
      <w:r>
        <w:rPr>
          <w:rFonts w:ascii="Times New Roman" w:hAnsi="Times New Roman" w:hint="eastAsia"/>
          <w:lang w:val="en"/>
        </w:rPr>
        <w:t>〕</w:t>
      </w:r>
      <w:r>
        <w:rPr>
          <w:rFonts w:ascii="Times New Roman" w:hAnsi="Times New Roman" w:hint="eastAsia"/>
        </w:rPr>
        <w:t>94</w:t>
      </w:r>
      <w:r>
        <w:rPr>
          <w:rFonts w:ascii="Times New Roman" w:hAnsi="Times New Roman" w:hint="eastAsia"/>
          <w:lang w:val="en"/>
        </w:rPr>
        <w:t>号）第四条“工程变更严格执行先批后建的规定，对未经批准擅自变更的工程一律不与认可”、第十五条“严格工程变更责任追究，对工程变更过程中项目业主、行业主管部门、行政主管部门及相关监督部门工作人员不正当履职，不按程序变更，不按审批意见组</w:t>
      </w:r>
      <w:r>
        <w:rPr>
          <w:rFonts w:ascii="仿宋_GB2312" w:hint="eastAsia"/>
        </w:rPr>
        <w:t>织实施的，按规定程序启动问责……”的规定。</w:t>
      </w:r>
    </w:p>
    <w:p w14:paraId="0CA122F3"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责成你办督促邻水远丰公司、广安鑫鸿公司、哈莫尼与四川城建监理联合体整改，及时办理变更审批手续，严格按照合同约定提款报账，并对相关责任人进行严肃问责，杜绝此类问题再次发生。你办已接受审计意见。</w:t>
      </w:r>
    </w:p>
    <w:p w14:paraId="1CC681A5" w14:textId="77777777" w:rsidR="00371107" w:rsidRDefault="00371107" w:rsidP="00371107">
      <w:pPr>
        <w:pStyle w:val="-0"/>
        <w:tabs>
          <w:tab w:val="left" w:pos="4400"/>
        </w:tabs>
        <w:ind w:firstLineChars="200" w:firstLine="560"/>
        <w:rPr>
          <w:rFonts w:ascii="仿宋_GB2312" w:hint="eastAsia"/>
        </w:rPr>
      </w:pPr>
    </w:p>
    <w:p w14:paraId="066867B8" w14:textId="77777777" w:rsidR="00371107" w:rsidRDefault="00371107" w:rsidP="00371107">
      <w:pPr>
        <w:spacing w:line="580" w:lineRule="exact"/>
        <w:ind w:firstLineChars="200" w:firstLine="560"/>
        <w:rPr>
          <w:rFonts w:ascii="仿宋_GB2312" w:eastAsia="仿宋_GB2312"/>
          <w:b/>
          <w:bCs/>
          <w:color w:val="000000"/>
          <w:sz w:val="28"/>
          <w:szCs w:val="28"/>
        </w:rPr>
      </w:pPr>
      <w:r>
        <w:rPr>
          <w:rFonts w:eastAsia="仿宋_GB2312" w:hint="eastAsia"/>
          <w:b/>
          <w:bCs/>
          <w:sz w:val="28"/>
          <w:szCs w:val="28"/>
        </w:rPr>
        <w:t>2.</w:t>
      </w:r>
      <w:r>
        <w:rPr>
          <w:rFonts w:ascii="仿宋_GB2312" w:eastAsia="仿宋_GB2312" w:hint="eastAsia"/>
          <w:b/>
          <w:bCs/>
          <w:color w:val="000000"/>
          <w:sz w:val="28"/>
          <w:szCs w:val="28"/>
        </w:rPr>
        <w:t>个别项目施工质量不达标，涉及金额人民币46,332.55元。</w:t>
      </w:r>
    </w:p>
    <w:p w14:paraId="6E5FA9F9" w14:textId="77777777" w:rsidR="00371107" w:rsidRDefault="00371107" w:rsidP="00371107">
      <w:pPr>
        <w:pStyle w:val="-0"/>
        <w:tabs>
          <w:tab w:val="left" w:pos="4400"/>
        </w:tabs>
        <w:ind w:firstLineChars="200" w:firstLine="560"/>
        <w:jc w:val="both"/>
        <w:rPr>
          <w:rFonts w:ascii="Times New Roman" w:hAnsi="Times New Roman" w:hint="eastAsia"/>
          <w:lang w:val="en"/>
        </w:rPr>
      </w:pPr>
      <w:r>
        <w:rPr>
          <w:rFonts w:ascii="仿宋_GB2312" w:hint="eastAsia"/>
        </w:rPr>
        <w:t>2022年1月19日，审计</w:t>
      </w:r>
      <w:r>
        <w:rPr>
          <w:rFonts w:ascii="仿宋_GB2312"/>
        </w:rPr>
        <w:t>现场</w:t>
      </w:r>
      <w:r>
        <w:rPr>
          <w:rFonts w:ascii="仿宋_GB2312" w:hint="eastAsia"/>
        </w:rPr>
        <w:t>察勘业主单位广安鑫鸿公司的前锋区谢家湾公园工程发现，施工单位诚邦生态环境股份有限公司在公园大门处沥青路</w:t>
      </w:r>
      <w:r>
        <w:rPr>
          <w:rFonts w:ascii="Times New Roman" w:hAnsi="Times New Roman" w:hint="eastAsia"/>
          <w:lang w:val="en"/>
        </w:rPr>
        <w:t>面施工时，存在碎石粒径过大、沥青不均匀、石子脱落等问题，涉及面积</w:t>
      </w:r>
      <w:r>
        <w:rPr>
          <w:rFonts w:ascii="Times New Roman" w:hAnsi="Times New Roman" w:hint="eastAsia"/>
          <w:lang w:val="en"/>
        </w:rPr>
        <w:t>346</w:t>
      </w:r>
      <w:r>
        <w:rPr>
          <w:rFonts w:ascii="Times New Roman" w:hAnsi="Times New Roman" w:hint="eastAsia"/>
          <w:lang w:val="en"/>
        </w:rPr>
        <w:t>㎡，涉及金额人民币</w:t>
      </w:r>
      <w:r>
        <w:rPr>
          <w:rFonts w:ascii="Times New Roman" w:hAnsi="Times New Roman" w:hint="eastAsia"/>
          <w:lang w:val="en"/>
        </w:rPr>
        <w:t>19</w:t>
      </w:r>
      <w:r>
        <w:rPr>
          <w:rFonts w:ascii="Times New Roman" w:hAnsi="Times New Roman" w:hint="eastAsia"/>
        </w:rPr>
        <w:t>,</w:t>
      </w:r>
      <w:r>
        <w:rPr>
          <w:rFonts w:ascii="Times New Roman" w:hAnsi="Times New Roman" w:hint="eastAsia"/>
          <w:lang w:val="en"/>
        </w:rPr>
        <w:t>376</w:t>
      </w:r>
      <w:r>
        <w:rPr>
          <w:rFonts w:ascii="Times New Roman" w:hAnsi="Times New Roman" w:hint="eastAsia"/>
          <w:lang w:val="en"/>
        </w:rPr>
        <w:t>元；在亲水平台处由于路基处理不到位，路基出现沉降，导致人行道铺装质量不达标，涉及面积</w:t>
      </w:r>
      <w:r>
        <w:rPr>
          <w:rFonts w:ascii="Times New Roman" w:hAnsi="Times New Roman" w:hint="eastAsia"/>
          <w:lang w:val="en"/>
        </w:rPr>
        <w:t>137.4</w:t>
      </w:r>
      <w:r>
        <w:rPr>
          <w:rFonts w:ascii="Times New Roman" w:hAnsi="Times New Roman" w:hint="eastAsia"/>
          <w:lang w:val="en"/>
        </w:rPr>
        <w:t>㎡，涉及金额人民币</w:t>
      </w:r>
      <w:r>
        <w:rPr>
          <w:rFonts w:ascii="Times New Roman" w:hAnsi="Times New Roman" w:hint="eastAsia"/>
          <w:lang w:val="en"/>
        </w:rPr>
        <w:t>26</w:t>
      </w:r>
      <w:r>
        <w:rPr>
          <w:rFonts w:ascii="Times New Roman" w:hAnsi="Times New Roman" w:hint="eastAsia"/>
        </w:rPr>
        <w:t>,</w:t>
      </w:r>
      <w:r>
        <w:rPr>
          <w:rFonts w:ascii="Times New Roman" w:hAnsi="Times New Roman" w:hint="eastAsia"/>
          <w:lang w:val="en"/>
        </w:rPr>
        <w:t>956.55</w:t>
      </w:r>
      <w:r>
        <w:rPr>
          <w:rFonts w:ascii="Times New Roman" w:hAnsi="Times New Roman" w:hint="eastAsia"/>
          <w:lang w:val="en"/>
        </w:rPr>
        <w:t>元。</w:t>
      </w:r>
    </w:p>
    <w:p w14:paraId="6708B522" w14:textId="77777777" w:rsidR="00371107" w:rsidRDefault="00371107" w:rsidP="00371107">
      <w:pPr>
        <w:pStyle w:val="-0"/>
        <w:tabs>
          <w:tab w:val="left" w:pos="4400"/>
        </w:tabs>
        <w:ind w:firstLineChars="200" w:firstLine="560"/>
        <w:jc w:val="both"/>
        <w:rPr>
          <w:rFonts w:ascii="仿宋_GB2312" w:hint="eastAsia"/>
        </w:rPr>
      </w:pPr>
      <w:r>
        <w:rPr>
          <w:rFonts w:ascii="Times New Roman" w:hAnsi="Times New Roman" w:hint="eastAsia"/>
          <w:lang w:val="en"/>
        </w:rPr>
        <w:t>广安鑫鸿公司、哈莫尼与四川城建监理联合体相关人员未认真履行职责，</w:t>
      </w:r>
      <w:r>
        <w:rPr>
          <w:rFonts w:ascii="Times New Roman" w:hAnsi="Times New Roman" w:hint="eastAsia"/>
        </w:rPr>
        <w:t>未</w:t>
      </w:r>
      <w:r>
        <w:rPr>
          <w:rFonts w:ascii="Times New Roman" w:hAnsi="Times New Roman" w:hint="eastAsia"/>
          <w:lang w:val="en"/>
        </w:rPr>
        <w:t>对</w:t>
      </w:r>
      <w:r>
        <w:rPr>
          <w:rFonts w:ascii="Times New Roman" w:hAnsi="Times New Roman" w:hint="eastAsia"/>
        </w:rPr>
        <w:t>施工单位施工质量不达标</w:t>
      </w:r>
      <w:r>
        <w:rPr>
          <w:rFonts w:ascii="Times New Roman" w:hAnsi="Times New Roman" w:hint="eastAsia"/>
          <w:lang w:val="en"/>
        </w:rPr>
        <w:t>的行为</w:t>
      </w:r>
      <w:r>
        <w:rPr>
          <w:rFonts w:ascii="仿宋_GB2312" w:hint="eastAsia"/>
        </w:rPr>
        <w:t>进行制止。</w:t>
      </w:r>
    </w:p>
    <w:p w14:paraId="5419C6F9"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以上行为违反了《建设工程质量管理条例》第二十六条“施工单</w:t>
      </w:r>
      <w:r>
        <w:rPr>
          <w:rFonts w:ascii="仿宋_GB2312" w:hint="eastAsia"/>
        </w:rPr>
        <w:lastRenderedPageBreak/>
        <w:t>位对建设工程的施工质量负责”和第三十六条“工程监理单位应当依照法律、法规以及有关技术标准、设计文件和建筑工程承包合同，代表建设单位对施工质量实施监理，并对施工质量承担监理责任”的规定。</w:t>
      </w:r>
    </w:p>
    <w:p w14:paraId="7BF30E54"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责成你办督促广安鑫鸿公司、哈莫尼与四川城建监理联合体整改，对工程质量不达标的部位进行返工处理，杜绝此类问题再次发生。你办已接受审计意见。</w:t>
      </w:r>
    </w:p>
    <w:p w14:paraId="36799E7C" w14:textId="77777777" w:rsidR="00371107" w:rsidRDefault="00371107" w:rsidP="00371107">
      <w:pPr>
        <w:pStyle w:val="-0"/>
        <w:tabs>
          <w:tab w:val="left" w:pos="4400"/>
        </w:tabs>
        <w:ind w:firstLine="585"/>
        <w:rPr>
          <w:rFonts w:ascii="仿宋_GB2312" w:hint="eastAsia"/>
        </w:rPr>
      </w:pPr>
    </w:p>
    <w:p w14:paraId="72C1B929" w14:textId="77777777" w:rsidR="00371107" w:rsidRDefault="00371107" w:rsidP="00371107">
      <w:pPr>
        <w:pStyle w:val="New0"/>
        <w:spacing w:line="580" w:lineRule="exact"/>
        <w:ind w:firstLineChars="200" w:firstLine="560"/>
        <w:rPr>
          <w:rFonts w:ascii="宋体" w:eastAsia="仿宋_GB2312" w:hAnsi="宋体"/>
          <w:sz w:val="28"/>
          <w:szCs w:val="28"/>
        </w:rPr>
      </w:pPr>
      <w:r>
        <w:rPr>
          <w:rFonts w:ascii="Times New Roman" w:eastAsia="仿宋_GB2312" w:hAnsi="Times New Roman" w:hint="eastAsia"/>
          <w:b/>
          <w:bCs/>
          <w:sz w:val="28"/>
          <w:szCs w:val="28"/>
        </w:rPr>
        <w:t>3.</w:t>
      </w:r>
      <w:r>
        <w:rPr>
          <w:rFonts w:ascii="仿宋_GB2312" w:eastAsia="仿宋_GB2312" w:hint="eastAsia"/>
          <w:b/>
          <w:bCs/>
          <w:color w:val="000000"/>
          <w:sz w:val="28"/>
          <w:szCs w:val="28"/>
        </w:rPr>
        <w:t>个别工程未经竣工验收擅自交付使用，存在安全隐患。</w:t>
      </w:r>
    </w:p>
    <w:p w14:paraId="0CE949FE" w14:textId="77777777" w:rsidR="00371107" w:rsidRDefault="00371107" w:rsidP="00371107">
      <w:pPr>
        <w:pStyle w:val="New0"/>
        <w:adjustRightInd w:val="0"/>
        <w:snapToGrid w:val="0"/>
        <w:spacing w:line="400" w:lineRule="exact"/>
        <w:ind w:firstLineChars="200" w:firstLine="560"/>
        <w:rPr>
          <w:rFonts w:ascii="仿宋_GB2312" w:eastAsia="仿宋_GB2312"/>
          <w:sz w:val="28"/>
          <w:szCs w:val="28"/>
        </w:rPr>
      </w:pPr>
      <w:r>
        <w:rPr>
          <w:rFonts w:ascii="Times New Roman" w:eastAsia="仿宋_GB2312" w:hAnsi="Times New Roman" w:hint="eastAsia"/>
          <w:sz w:val="28"/>
          <w:szCs w:val="28"/>
        </w:rPr>
        <w:t>2022</w:t>
      </w:r>
      <w:r>
        <w:rPr>
          <w:rFonts w:ascii="Times New Roman" w:eastAsia="仿宋_GB2312" w:hAnsi="Times New Roman" w:hint="eastAsia"/>
          <w:sz w:val="28"/>
          <w:szCs w:val="28"/>
        </w:rPr>
        <w:t>年</w:t>
      </w:r>
      <w:r>
        <w:rPr>
          <w:rFonts w:ascii="Times New Roman" w:eastAsia="仿宋_GB2312" w:hAnsi="Times New Roman" w:hint="eastAsia"/>
          <w:sz w:val="28"/>
          <w:szCs w:val="28"/>
        </w:rPr>
        <w:t>1</w:t>
      </w:r>
      <w:r>
        <w:rPr>
          <w:rFonts w:ascii="Times New Roman" w:eastAsia="仿宋_GB2312" w:hAnsi="Times New Roman" w:hint="eastAsia"/>
          <w:sz w:val="28"/>
          <w:szCs w:val="28"/>
        </w:rPr>
        <w:t>月</w:t>
      </w:r>
      <w:r>
        <w:rPr>
          <w:rFonts w:ascii="Times New Roman" w:eastAsia="仿宋_GB2312" w:hAnsi="Times New Roman" w:hint="eastAsia"/>
          <w:sz w:val="28"/>
          <w:szCs w:val="28"/>
        </w:rPr>
        <w:t>18</w:t>
      </w:r>
      <w:r>
        <w:rPr>
          <w:rFonts w:ascii="Times New Roman" w:eastAsia="仿宋_GB2312" w:hAnsi="Times New Roman" w:hint="eastAsia"/>
          <w:sz w:val="28"/>
          <w:szCs w:val="28"/>
        </w:rPr>
        <w:t>日，审计</w:t>
      </w:r>
      <w:r>
        <w:rPr>
          <w:rFonts w:ascii="Times New Roman" w:eastAsia="仿宋_GB2312" w:hAnsi="Times New Roman"/>
          <w:sz w:val="28"/>
          <w:szCs w:val="28"/>
        </w:rPr>
        <w:t>现场</w:t>
      </w:r>
      <w:r>
        <w:rPr>
          <w:rFonts w:ascii="Times New Roman" w:eastAsia="仿宋_GB2312" w:hAnsi="Times New Roman" w:hint="eastAsia"/>
          <w:sz w:val="28"/>
          <w:szCs w:val="28"/>
        </w:rPr>
        <w:t>察勘业主单位为</w:t>
      </w:r>
      <w:r>
        <w:rPr>
          <w:rFonts w:ascii="Times New Roman" w:eastAsia="仿宋_GB2312" w:hAnsi="Times New Roman" w:hint="eastAsia"/>
          <w:sz w:val="28"/>
          <w:szCs w:val="28"/>
          <w:lang w:val="en"/>
        </w:rPr>
        <w:t>邻水远丰公司的邻水县职业中学经开区校区工程</w:t>
      </w:r>
      <w:r>
        <w:rPr>
          <w:rFonts w:ascii="Times New Roman" w:eastAsia="仿宋_GB2312" w:hAnsi="Times New Roman" w:hint="eastAsia"/>
          <w:sz w:val="28"/>
          <w:szCs w:val="28"/>
        </w:rPr>
        <w:t>发现，在</w:t>
      </w:r>
      <w:r>
        <w:rPr>
          <w:rFonts w:ascii="Times New Roman" w:eastAsia="仿宋_GB2312" w:hAnsi="Times New Roman" w:hint="eastAsia"/>
          <w:sz w:val="28"/>
          <w:szCs w:val="28"/>
          <w:lang w:val="en"/>
        </w:rPr>
        <w:t>主体工程于</w:t>
      </w:r>
      <w:r>
        <w:rPr>
          <w:rFonts w:ascii="Times New Roman" w:eastAsia="仿宋_GB2312" w:hAnsi="Times New Roman" w:hint="eastAsia"/>
          <w:sz w:val="28"/>
          <w:szCs w:val="28"/>
          <w:lang w:val="en"/>
        </w:rPr>
        <w:t>2021</w:t>
      </w:r>
      <w:r>
        <w:rPr>
          <w:rFonts w:ascii="Times New Roman" w:eastAsia="仿宋_GB2312" w:hAnsi="Times New Roman" w:hint="eastAsia"/>
          <w:sz w:val="28"/>
          <w:szCs w:val="28"/>
          <w:lang w:val="en"/>
        </w:rPr>
        <w:t>年</w:t>
      </w:r>
      <w:r>
        <w:rPr>
          <w:rFonts w:ascii="Times New Roman" w:eastAsia="仿宋_GB2312" w:hAnsi="Times New Roman" w:hint="eastAsia"/>
          <w:sz w:val="28"/>
          <w:szCs w:val="28"/>
          <w:lang w:val="en"/>
        </w:rPr>
        <w:t>8</w:t>
      </w:r>
      <w:r>
        <w:rPr>
          <w:rFonts w:ascii="Times New Roman" w:eastAsia="仿宋_GB2312" w:hAnsi="Times New Roman" w:hint="eastAsia"/>
          <w:sz w:val="28"/>
          <w:szCs w:val="28"/>
          <w:lang w:val="en"/>
        </w:rPr>
        <w:t>月完工后，该工程</w:t>
      </w:r>
      <w:r>
        <w:rPr>
          <w:rFonts w:ascii="Times New Roman" w:eastAsia="仿宋_GB2312" w:hAnsi="Times New Roman" w:hint="eastAsia"/>
          <w:sz w:val="28"/>
          <w:szCs w:val="28"/>
          <w:lang w:val="en"/>
        </w:rPr>
        <w:t>2021</w:t>
      </w:r>
      <w:r>
        <w:rPr>
          <w:rFonts w:ascii="Times New Roman" w:eastAsia="仿宋_GB2312" w:hAnsi="Times New Roman" w:hint="eastAsia"/>
          <w:sz w:val="28"/>
          <w:szCs w:val="28"/>
          <w:lang w:val="en"/>
        </w:rPr>
        <w:t>年</w:t>
      </w:r>
      <w:r>
        <w:rPr>
          <w:rFonts w:ascii="Times New Roman" w:eastAsia="仿宋_GB2312" w:hAnsi="Times New Roman" w:hint="eastAsia"/>
          <w:sz w:val="28"/>
          <w:szCs w:val="28"/>
          <w:lang w:val="en"/>
        </w:rPr>
        <w:t>9</w:t>
      </w:r>
      <w:r>
        <w:rPr>
          <w:rFonts w:ascii="Times New Roman" w:eastAsia="仿宋_GB2312" w:hAnsi="Times New Roman" w:hint="eastAsia"/>
          <w:sz w:val="28"/>
          <w:szCs w:val="28"/>
          <w:lang w:val="en"/>
        </w:rPr>
        <w:t>月未经竣工验收即投入使用。截至审计日，该工程尚在进行总坪部分的铺装和绿化施工，学</w:t>
      </w:r>
      <w:r>
        <w:rPr>
          <w:rFonts w:ascii="仿宋_GB2312" w:eastAsia="仿宋_GB2312" w:hint="eastAsia"/>
          <w:sz w:val="28"/>
          <w:szCs w:val="28"/>
        </w:rPr>
        <w:t>生在施工工地随意进出，存在较大安全隐患。</w:t>
      </w:r>
    </w:p>
    <w:p w14:paraId="6CC83E8E" w14:textId="77777777" w:rsidR="00371107" w:rsidRDefault="00371107" w:rsidP="00371107">
      <w:pPr>
        <w:adjustRightInd w:val="0"/>
        <w:snapToGrid w:val="0"/>
        <w:spacing w:line="400" w:lineRule="exact"/>
        <w:ind w:firstLineChars="200" w:firstLine="560"/>
        <w:rPr>
          <w:rFonts w:ascii="仿宋_GB2312" w:eastAsia="仿宋_GB2312"/>
          <w:sz w:val="28"/>
          <w:szCs w:val="28"/>
        </w:rPr>
      </w:pPr>
      <w:r>
        <w:rPr>
          <w:rFonts w:ascii="仿宋_GB2312" w:eastAsia="仿宋_GB2312" w:hint="eastAsia"/>
          <w:sz w:val="28"/>
          <w:szCs w:val="28"/>
        </w:rPr>
        <w:t>以上行为违反了《中华人民共和国建筑法》</w:t>
      </w:r>
      <w:r>
        <w:rPr>
          <w:rFonts w:ascii="仿宋_GB2312" w:eastAsia="仿宋_GB2312"/>
          <w:sz w:val="28"/>
          <w:szCs w:val="28"/>
        </w:rPr>
        <w:t>第六十一条</w:t>
      </w:r>
      <w:r>
        <w:rPr>
          <w:rFonts w:ascii="仿宋_GB2312" w:eastAsia="仿宋_GB2312" w:hint="eastAsia"/>
          <w:sz w:val="28"/>
          <w:szCs w:val="28"/>
        </w:rPr>
        <w:t>“</w:t>
      </w:r>
      <w:r>
        <w:rPr>
          <w:rFonts w:ascii="仿宋_GB2312" w:eastAsia="仿宋_GB2312"/>
          <w:sz w:val="28"/>
          <w:szCs w:val="28"/>
        </w:rPr>
        <w:t>建筑工程竣工经验收合格后，方可交付使用；未经验收或者验收不合格的，不得交付使用</w:t>
      </w:r>
      <w:r>
        <w:rPr>
          <w:rFonts w:ascii="仿宋_GB2312" w:eastAsia="仿宋_GB2312" w:hint="eastAsia"/>
          <w:sz w:val="28"/>
          <w:szCs w:val="28"/>
        </w:rPr>
        <w:t>”的规定。</w:t>
      </w:r>
    </w:p>
    <w:p w14:paraId="5914D102" w14:textId="77777777" w:rsidR="00371107" w:rsidRDefault="00371107" w:rsidP="00371107">
      <w:pPr>
        <w:pStyle w:val="-0"/>
        <w:tabs>
          <w:tab w:val="left" w:pos="4400"/>
        </w:tabs>
        <w:ind w:firstLine="585"/>
        <w:rPr>
          <w:rFonts w:ascii="仿宋_GB2312" w:hint="eastAsia"/>
        </w:rPr>
      </w:pPr>
      <w:r>
        <w:rPr>
          <w:rFonts w:ascii="仿宋_GB2312" w:hAnsi="仿宋_GB2312" w:cs="仿宋_GB2312" w:hint="eastAsia"/>
          <w:color w:val="000000"/>
        </w:rPr>
        <w:t>责成你办</w:t>
      </w:r>
      <w:r>
        <w:rPr>
          <w:rFonts w:ascii="仿宋_GB2312" w:hint="eastAsia"/>
        </w:rPr>
        <w:t>督促邻水远丰公司整改，杜绝此类问题再次发生。你办已接受审计意见。</w:t>
      </w:r>
    </w:p>
    <w:p w14:paraId="0EA32AA6" w14:textId="77777777" w:rsidR="00371107" w:rsidRDefault="00371107" w:rsidP="00371107">
      <w:pPr>
        <w:pStyle w:val="-0"/>
        <w:tabs>
          <w:tab w:val="left" w:pos="4400"/>
        </w:tabs>
        <w:ind w:firstLine="585"/>
        <w:rPr>
          <w:rFonts w:ascii="仿宋_GB2312" w:hint="eastAsia"/>
        </w:rPr>
      </w:pPr>
    </w:p>
    <w:p w14:paraId="24A7CB84" w14:textId="77777777" w:rsidR="00371107" w:rsidRDefault="00371107" w:rsidP="00371107">
      <w:pPr>
        <w:spacing w:line="580" w:lineRule="exact"/>
        <w:ind w:firstLineChars="200" w:firstLine="560"/>
        <w:rPr>
          <w:rFonts w:ascii="仿宋_GB2312" w:eastAsia="仿宋_GB2312"/>
          <w:b/>
          <w:bCs/>
          <w:color w:val="000000"/>
          <w:sz w:val="28"/>
          <w:szCs w:val="28"/>
        </w:rPr>
      </w:pPr>
      <w:r>
        <w:rPr>
          <w:rFonts w:eastAsia="仿宋_GB2312" w:hint="eastAsia"/>
          <w:b/>
          <w:bCs/>
          <w:sz w:val="28"/>
          <w:szCs w:val="28"/>
        </w:rPr>
        <w:t>4.</w:t>
      </w:r>
      <w:r>
        <w:rPr>
          <w:rFonts w:ascii="仿宋_GB2312" w:eastAsia="仿宋_GB2312" w:hint="eastAsia"/>
          <w:b/>
          <w:bCs/>
          <w:color w:val="000000"/>
          <w:sz w:val="28"/>
          <w:szCs w:val="28"/>
        </w:rPr>
        <w:t>个别项目安全文明施工措施不到位，存在安全隐患。</w:t>
      </w:r>
    </w:p>
    <w:p w14:paraId="54375D0B" w14:textId="77777777" w:rsidR="00371107" w:rsidRDefault="00371107" w:rsidP="00371107">
      <w:pPr>
        <w:pStyle w:val="-0"/>
        <w:tabs>
          <w:tab w:val="left" w:pos="4400"/>
        </w:tabs>
        <w:ind w:firstLine="585"/>
        <w:rPr>
          <w:rFonts w:ascii="仿宋_GB2312"/>
        </w:rPr>
      </w:pPr>
      <w:r>
        <w:rPr>
          <w:rFonts w:ascii="仿宋_GB2312" w:hint="eastAsia"/>
        </w:rPr>
        <w:t>广安鑫鸿公司作为项目业主，由诚邦生态环境股份有限公司组织实施的前锋区谢家湾公园工程，施工单位在水库及大坝周边施工时，仅在大坝处设置有警戒线，其余区域未采取有效的安全防护措施，存在施工安全隐患。广安鑫鸿公司、哈莫尼和四川城建监理联合体履职不到位，未督促施工单位按规范组织安全文明施工。</w:t>
      </w:r>
    </w:p>
    <w:p w14:paraId="6AF963E2" w14:textId="77777777" w:rsidR="00371107" w:rsidRDefault="00371107" w:rsidP="00371107">
      <w:pPr>
        <w:pStyle w:val="-0"/>
        <w:tabs>
          <w:tab w:val="left" w:pos="4400"/>
        </w:tabs>
        <w:ind w:firstLineChars="200" w:firstLine="560"/>
        <w:jc w:val="both"/>
        <w:rPr>
          <w:rFonts w:ascii="仿宋_GB2312"/>
        </w:rPr>
      </w:pPr>
      <w:r>
        <w:rPr>
          <w:rFonts w:ascii="Times New Roman" w:hAnsi="Times New Roman" w:hint="eastAsia"/>
          <w:lang w:val="en"/>
        </w:rPr>
        <w:t>以上行为不符合《建筑施工高处作业安全技术规范》（</w:t>
      </w:r>
      <w:r>
        <w:rPr>
          <w:rFonts w:ascii="Times New Roman" w:hAnsi="Times New Roman" w:hint="eastAsia"/>
          <w:lang w:val="en"/>
        </w:rPr>
        <w:t>JGJ80-2016</w:t>
      </w:r>
      <w:r>
        <w:rPr>
          <w:rFonts w:ascii="Times New Roman" w:hAnsi="Times New Roman" w:hint="eastAsia"/>
          <w:lang w:val="en"/>
        </w:rPr>
        <w:t>）第</w:t>
      </w:r>
      <w:r>
        <w:rPr>
          <w:rFonts w:ascii="Times New Roman" w:hAnsi="Times New Roman" w:hint="eastAsia"/>
          <w:lang w:val="en"/>
        </w:rPr>
        <w:t>4.1.1</w:t>
      </w:r>
      <w:r>
        <w:rPr>
          <w:rFonts w:ascii="Times New Roman" w:hAnsi="Times New Roman" w:hint="eastAsia"/>
          <w:lang w:val="en"/>
        </w:rPr>
        <w:t>条“……临空高度在</w:t>
      </w:r>
      <w:r>
        <w:rPr>
          <w:rFonts w:ascii="Times New Roman" w:hAnsi="Times New Roman" w:hint="eastAsia"/>
          <w:lang w:val="en"/>
        </w:rPr>
        <w:t>2m</w:t>
      </w:r>
      <w:r>
        <w:rPr>
          <w:rFonts w:ascii="Times New Roman" w:hAnsi="Times New Roman" w:hint="eastAsia"/>
          <w:lang w:val="en"/>
        </w:rPr>
        <w:t>及以上的临边部位……通过设置防护栏杆、密目式安全立网及踢脚板或工具式栏板可以保证高处作业的人员安全，以及防止高处坠落物体伤人等安全事故发生”和《建设工程监理规范》</w:t>
      </w:r>
      <w:r>
        <w:rPr>
          <w:rFonts w:ascii="Times New Roman" w:hAnsi="Times New Roman" w:hint="eastAsia"/>
          <w:lang w:val="en"/>
        </w:rPr>
        <w:t>(GB/T50319-2013)</w:t>
      </w:r>
      <w:r>
        <w:rPr>
          <w:rFonts w:ascii="Times New Roman" w:hAnsi="Times New Roman" w:hint="eastAsia"/>
          <w:lang w:val="en"/>
        </w:rPr>
        <w:t>第</w:t>
      </w:r>
      <w:r>
        <w:rPr>
          <w:rFonts w:ascii="Times New Roman" w:hAnsi="Times New Roman" w:hint="eastAsia"/>
          <w:lang w:val="en"/>
        </w:rPr>
        <w:t>5.5.6</w:t>
      </w:r>
      <w:r>
        <w:rPr>
          <w:rFonts w:ascii="Times New Roman" w:hAnsi="Times New Roman" w:hint="eastAsia"/>
          <w:lang w:val="en"/>
        </w:rPr>
        <w:t>条“项目监理机构在实施监理过程中，发现工程存在安全</w:t>
      </w:r>
      <w:r>
        <w:rPr>
          <w:rFonts w:ascii="仿宋_GB2312" w:hint="eastAsia"/>
        </w:rPr>
        <w:t>事故隐患时，应签发监理通知单，要求施工单位整改”的规定。</w:t>
      </w:r>
    </w:p>
    <w:p w14:paraId="7C79BCB9" w14:textId="77777777" w:rsidR="00371107" w:rsidRDefault="00371107" w:rsidP="00371107">
      <w:pPr>
        <w:pStyle w:val="-0"/>
        <w:tabs>
          <w:tab w:val="left" w:pos="4400"/>
        </w:tabs>
        <w:ind w:firstLine="585"/>
        <w:rPr>
          <w:rFonts w:ascii="仿宋_GB2312" w:hint="eastAsia"/>
        </w:rPr>
      </w:pPr>
      <w:r>
        <w:rPr>
          <w:rFonts w:ascii="仿宋_GB2312" w:hAnsi="仿宋_GB2312" w:cs="仿宋_GB2312" w:hint="eastAsia"/>
          <w:color w:val="000000"/>
        </w:rPr>
        <w:lastRenderedPageBreak/>
        <w:t>责成你办</w:t>
      </w:r>
      <w:r>
        <w:rPr>
          <w:rFonts w:ascii="仿宋_GB2312" w:hint="eastAsia"/>
        </w:rPr>
        <w:t>督促广安鑫鸿公司、哈莫尼与四川城建监理联合体整改，要求施工单位严格按照相关规定落实安全防护措施，加强施工现场安全文明施工管理，杜绝此类问题再次发生。你办已接受审计意见。</w:t>
      </w:r>
    </w:p>
    <w:p w14:paraId="654A0D80" w14:textId="77777777" w:rsidR="00371107" w:rsidRDefault="00371107" w:rsidP="00371107">
      <w:pPr>
        <w:pStyle w:val="-0"/>
        <w:tabs>
          <w:tab w:val="left" w:pos="4400"/>
        </w:tabs>
        <w:ind w:firstLine="585"/>
        <w:rPr>
          <w:rFonts w:ascii="仿宋_GB2312" w:hint="eastAsia"/>
        </w:rPr>
      </w:pPr>
    </w:p>
    <w:p w14:paraId="64F4D0EC" w14:textId="77777777" w:rsidR="00371107" w:rsidRDefault="00371107" w:rsidP="00371107">
      <w:pPr>
        <w:pStyle w:val="NewNewNewNewNewNewNewNewNewNewNew"/>
        <w:widowControl/>
        <w:spacing w:line="400" w:lineRule="exact"/>
        <w:ind w:firstLineChars="196" w:firstLine="551"/>
        <w:jc w:val="left"/>
        <w:rPr>
          <w:b/>
          <w:color w:val="000000"/>
          <w:kern w:val="32"/>
          <w:sz w:val="28"/>
          <w:szCs w:val="28"/>
        </w:rPr>
      </w:pPr>
      <w:r>
        <w:rPr>
          <w:b/>
          <w:color w:val="000000"/>
          <w:kern w:val="32"/>
          <w:sz w:val="28"/>
          <w:szCs w:val="28"/>
        </w:rPr>
        <w:t>(</w:t>
      </w:r>
      <w:r>
        <w:rPr>
          <w:b/>
          <w:color w:val="000000"/>
          <w:kern w:val="32"/>
          <w:sz w:val="28"/>
          <w:szCs w:val="28"/>
        </w:rPr>
        <w:t>三）项目绩效方面存在的问题</w:t>
      </w:r>
    </w:p>
    <w:p w14:paraId="1EFFDD61" w14:textId="77777777" w:rsidR="00371107" w:rsidRDefault="00371107" w:rsidP="00371107">
      <w:pPr>
        <w:pStyle w:val="NewNewNewNewNewNewNewNewNewNewNew"/>
        <w:widowControl/>
        <w:spacing w:line="400" w:lineRule="exact"/>
        <w:jc w:val="left"/>
        <w:rPr>
          <w:rFonts w:eastAsia="仿宋_GB2312"/>
          <w:sz w:val="28"/>
          <w:szCs w:val="28"/>
        </w:rPr>
      </w:pPr>
    </w:p>
    <w:p w14:paraId="58DC9E70" w14:textId="77777777" w:rsidR="00371107" w:rsidRDefault="00371107" w:rsidP="00371107">
      <w:pPr>
        <w:widowControl/>
        <w:adjustRightInd w:val="0"/>
        <w:snapToGrid w:val="0"/>
        <w:spacing w:line="400" w:lineRule="exact"/>
        <w:ind w:firstLine="561"/>
        <w:rPr>
          <w:rFonts w:eastAsia="仿宋_GB2312"/>
          <w:b/>
          <w:color w:val="000000"/>
          <w:kern w:val="32"/>
          <w:sz w:val="28"/>
          <w:szCs w:val="28"/>
        </w:rPr>
      </w:pPr>
      <w:r>
        <w:rPr>
          <w:rFonts w:eastAsia="仿宋_GB2312"/>
          <w:b/>
          <w:color w:val="000000"/>
          <w:kern w:val="32"/>
          <w:sz w:val="28"/>
          <w:szCs w:val="28"/>
        </w:rPr>
        <w:t>项目进度滞后。</w:t>
      </w:r>
    </w:p>
    <w:p w14:paraId="22B7247A" w14:textId="77777777" w:rsidR="00371107" w:rsidRDefault="00371107" w:rsidP="00371107">
      <w:pPr>
        <w:pStyle w:val="-0"/>
        <w:tabs>
          <w:tab w:val="left" w:pos="4400"/>
        </w:tabs>
        <w:ind w:firstLineChars="200" w:firstLine="560"/>
        <w:jc w:val="both"/>
        <w:rPr>
          <w:rFonts w:ascii="Times New Roman" w:hAnsi="Times New Roman" w:hint="eastAsia"/>
          <w:lang w:val="en"/>
        </w:rPr>
      </w:pPr>
      <w:r>
        <w:rPr>
          <w:rFonts w:ascii="Times New Roman" w:hAnsi="Times New Roman" w:hint="eastAsia"/>
          <w:lang w:val="en"/>
        </w:rPr>
        <w:t>截至</w:t>
      </w:r>
      <w:r>
        <w:rPr>
          <w:rFonts w:ascii="Times New Roman" w:hAnsi="Times New Roman" w:hint="eastAsia"/>
          <w:lang w:val="en"/>
        </w:rPr>
        <w:t>2021</w:t>
      </w:r>
      <w:r>
        <w:rPr>
          <w:rFonts w:ascii="Times New Roman" w:hAnsi="Times New Roman" w:hint="eastAsia"/>
          <w:lang w:val="en"/>
        </w:rPr>
        <w:t>年</w:t>
      </w:r>
      <w:r>
        <w:rPr>
          <w:rFonts w:ascii="Times New Roman" w:hAnsi="Times New Roman" w:hint="eastAsia"/>
          <w:lang w:val="en"/>
        </w:rPr>
        <w:t>12</w:t>
      </w:r>
      <w:r>
        <w:rPr>
          <w:rFonts w:ascii="Times New Roman" w:hAnsi="Times New Roman" w:hint="eastAsia"/>
          <w:lang w:val="en"/>
        </w:rPr>
        <w:t>月</w:t>
      </w:r>
      <w:r>
        <w:rPr>
          <w:rFonts w:ascii="Times New Roman" w:hAnsi="Times New Roman" w:hint="eastAsia"/>
          <w:lang w:val="en"/>
        </w:rPr>
        <w:t>31</w:t>
      </w:r>
      <w:r>
        <w:rPr>
          <w:rFonts w:ascii="Times New Roman" w:hAnsi="Times New Roman" w:hint="eastAsia"/>
          <w:lang w:val="en"/>
        </w:rPr>
        <w:t>日，世界银行贷款川渝合作（广安）示范区基础设施建设项目累计完成投资人民币</w:t>
      </w:r>
      <w:r>
        <w:rPr>
          <w:rFonts w:ascii="Times New Roman" w:hAnsi="Times New Roman" w:hint="eastAsia"/>
          <w:lang w:val="en"/>
        </w:rPr>
        <w:t xml:space="preserve">669,829,320.17 </w:t>
      </w:r>
      <w:r>
        <w:rPr>
          <w:rFonts w:ascii="Times New Roman" w:hAnsi="Times New Roman" w:hint="eastAsia"/>
          <w:lang w:val="en"/>
        </w:rPr>
        <w:t>元，占项目总计划应完成额人民币</w:t>
      </w:r>
      <w:r>
        <w:rPr>
          <w:rFonts w:ascii="Times New Roman" w:hAnsi="Times New Roman" w:hint="eastAsia"/>
          <w:lang w:val="en"/>
        </w:rPr>
        <w:t xml:space="preserve"> 1,213,118,500.00</w:t>
      </w:r>
      <w:r>
        <w:rPr>
          <w:rFonts w:ascii="Times New Roman" w:hAnsi="Times New Roman" w:hint="eastAsia"/>
          <w:lang w:val="en"/>
        </w:rPr>
        <w:t>元的</w:t>
      </w:r>
      <w:r>
        <w:rPr>
          <w:rFonts w:ascii="Times New Roman" w:hAnsi="Times New Roman" w:hint="eastAsia"/>
          <w:lang w:val="en"/>
        </w:rPr>
        <w:t xml:space="preserve"> 55.22%</w:t>
      </w:r>
      <w:r>
        <w:rPr>
          <w:rFonts w:ascii="Times New Roman" w:hAnsi="Times New Roman" w:hint="eastAsia"/>
          <w:lang w:val="en"/>
        </w:rPr>
        <w:t>，其中</w:t>
      </w:r>
      <w:r>
        <w:rPr>
          <w:rFonts w:ascii="Times New Roman" w:hAnsi="Times New Roman" w:hint="eastAsia"/>
          <w:lang w:val="en"/>
        </w:rPr>
        <w:t>2021</w:t>
      </w:r>
      <w:r>
        <w:rPr>
          <w:rFonts w:ascii="Times New Roman" w:hAnsi="Times New Roman" w:hint="eastAsia"/>
          <w:lang w:val="en"/>
        </w:rPr>
        <w:t>年完成投资人民币</w:t>
      </w:r>
      <w:r>
        <w:rPr>
          <w:rFonts w:ascii="Times New Roman" w:hAnsi="Times New Roman" w:hint="eastAsia"/>
          <w:lang w:val="en"/>
        </w:rPr>
        <w:t>207,970,513.19</w:t>
      </w:r>
      <w:r>
        <w:rPr>
          <w:rFonts w:ascii="Times New Roman" w:hAnsi="Times New Roman" w:hint="eastAsia"/>
          <w:lang w:val="en"/>
        </w:rPr>
        <w:t>元，占</w:t>
      </w:r>
      <w:r>
        <w:rPr>
          <w:rFonts w:ascii="Times New Roman" w:hAnsi="Times New Roman" w:hint="eastAsia"/>
          <w:lang w:val="en"/>
        </w:rPr>
        <w:t>2021</w:t>
      </w:r>
      <w:r>
        <w:rPr>
          <w:rFonts w:ascii="Times New Roman" w:hAnsi="Times New Roman" w:hint="eastAsia"/>
          <w:lang w:val="en"/>
        </w:rPr>
        <w:t>年应完成投资额人民币</w:t>
      </w:r>
      <w:r>
        <w:rPr>
          <w:rFonts w:ascii="Times New Roman" w:hAnsi="Times New Roman" w:hint="eastAsia"/>
          <w:lang w:val="en"/>
        </w:rPr>
        <w:t xml:space="preserve"> 399,659,081.73 </w:t>
      </w:r>
      <w:r>
        <w:rPr>
          <w:rFonts w:ascii="Times New Roman" w:hAnsi="Times New Roman" w:hint="eastAsia"/>
          <w:lang w:val="en"/>
        </w:rPr>
        <w:t>元的</w:t>
      </w:r>
      <w:r>
        <w:rPr>
          <w:rFonts w:ascii="Times New Roman" w:hAnsi="Times New Roman" w:hint="eastAsia"/>
          <w:lang w:val="en"/>
        </w:rPr>
        <w:t xml:space="preserve"> 52.04% </w:t>
      </w:r>
      <w:r>
        <w:rPr>
          <w:rFonts w:ascii="Times New Roman" w:hAnsi="Times New Roman" w:hint="eastAsia"/>
          <w:lang w:val="en"/>
        </w:rPr>
        <w:t>。</w:t>
      </w:r>
    </w:p>
    <w:p w14:paraId="66FF2479" w14:textId="77777777" w:rsidR="00371107" w:rsidRDefault="00371107" w:rsidP="00371107">
      <w:pPr>
        <w:pStyle w:val="-0"/>
        <w:tabs>
          <w:tab w:val="left" w:pos="4400"/>
        </w:tabs>
        <w:ind w:firstLineChars="200" w:firstLine="560"/>
        <w:jc w:val="both"/>
        <w:rPr>
          <w:rFonts w:ascii="仿宋_GB2312" w:hint="eastAsia"/>
        </w:rPr>
      </w:pPr>
      <w:r>
        <w:rPr>
          <w:rFonts w:ascii="Times New Roman" w:hAnsi="Times New Roman" w:hint="eastAsia"/>
          <w:lang w:val="en"/>
        </w:rPr>
        <w:t>截至</w:t>
      </w:r>
      <w:r>
        <w:rPr>
          <w:rFonts w:ascii="Times New Roman" w:hAnsi="Times New Roman" w:hint="eastAsia"/>
          <w:lang w:val="en"/>
        </w:rPr>
        <w:t>2021</w:t>
      </w:r>
      <w:r>
        <w:rPr>
          <w:rFonts w:ascii="Times New Roman" w:hAnsi="Times New Roman" w:hint="eastAsia"/>
          <w:lang w:val="en"/>
        </w:rPr>
        <w:t>年</w:t>
      </w:r>
      <w:r>
        <w:rPr>
          <w:rFonts w:ascii="Times New Roman" w:hAnsi="Times New Roman" w:hint="eastAsia"/>
          <w:lang w:val="en"/>
        </w:rPr>
        <w:t>12</w:t>
      </w:r>
      <w:r>
        <w:rPr>
          <w:rFonts w:ascii="Times New Roman" w:hAnsi="Times New Roman" w:hint="eastAsia"/>
          <w:lang w:val="en"/>
        </w:rPr>
        <w:t>月</w:t>
      </w:r>
      <w:r>
        <w:rPr>
          <w:rFonts w:ascii="Times New Roman" w:hAnsi="Times New Roman" w:hint="eastAsia"/>
          <w:lang w:val="en"/>
        </w:rPr>
        <w:t>31</w:t>
      </w:r>
      <w:r>
        <w:rPr>
          <w:rFonts w:ascii="Times New Roman" w:hAnsi="Times New Roman" w:hint="eastAsia"/>
          <w:lang w:val="en"/>
        </w:rPr>
        <w:t>日，广安市项目办向财政厅提交提款报账申请人民币</w:t>
      </w:r>
      <w:r>
        <w:rPr>
          <w:rFonts w:ascii="Times New Roman" w:hAnsi="Times New Roman" w:hint="eastAsia"/>
          <w:lang w:val="en"/>
        </w:rPr>
        <w:t>450,195,014.38</w:t>
      </w:r>
      <w:r>
        <w:rPr>
          <w:rFonts w:ascii="Times New Roman" w:hAnsi="Times New Roman" w:hint="eastAsia"/>
          <w:lang w:val="en"/>
        </w:rPr>
        <w:t>元，占项目贷款资金人民币</w:t>
      </w:r>
      <w:r>
        <w:rPr>
          <w:rFonts w:ascii="Times New Roman" w:hAnsi="Times New Roman" w:hint="eastAsia"/>
          <w:lang w:val="en"/>
        </w:rPr>
        <w:t xml:space="preserve"> 637,570,000</w:t>
      </w:r>
      <w:r>
        <w:rPr>
          <w:rFonts w:ascii="Times New Roman" w:hAnsi="Times New Roman" w:hint="eastAsia"/>
          <w:lang w:val="en"/>
        </w:rPr>
        <w:t>元的</w:t>
      </w:r>
      <w:r>
        <w:rPr>
          <w:rFonts w:ascii="Times New Roman" w:hAnsi="Times New Roman" w:hint="eastAsia"/>
          <w:lang w:val="en"/>
        </w:rPr>
        <w:t>70.61%</w:t>
      </w:r>
      <w:r>
        <w:rPr>
          <w:rFonts w:ascii="Times New Roman" w:hAnsi="Times New Roman" w:hint="eastAsia"/>
          <w:lang w:val="en"/>
        </w:rPr>
        <w:t>。从目前实施进度看，经两次延期后，个别项目在</w:t>
      </w:r>
      <w:r>
        <w:rPr>
          <w:rFonts w:ascii="Times New Roman" w:hAnsi="Times New Roman" w:hint="eastAsia"/>
          <w:lang w:val="en"/>
        </w:rPr>
        <w:t>2022</w:t>
      </w:r>
      <w:r>
        <w:rPr>
          <w:rFonts w:ascii="Times New Roman" w:hAnsi="Times New Roman" w:hint="eastAsia"/>
          <w:lang w:val="en"/>
        </w:rPr>
        <w:t>年</w:t>
      </w:r>
      <w:r>
        <w:rPr>
          <w:rFonts w:ascii="Times New Roman" w:hAnsi="Times New Roman" w:hint="eastAsia"/>
          <w:lang w:val="en"/>
        </w:rPr>
        <w:t>6</w:t>
      </w:r>
      <w:r>
        <w:rPr>
          <w:rFonts w:ascii="Times New Roman" w:hAnsi="Times New Roman" w:hint="eastAsia"/>
          <w:lang w:val="en"/>
        </w:rPr>
        <w:t>月底项目</w:t>
      </w:r>
      <w:r>
        <w:rPr>
          <w:rFonts w:ascii="仿宋_GB2312" w:hint="eastAsia"/>
        </w:rPr>
        <w:t>关账前仍难以按期完成。</w:t>
      </w:r>
    </w:p>
    <w:p w14:paraId="65273316"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进度滞后的项目主要是：</w:t>
      </w:r>
    </w:p>
    <w:p w14:paraId="2BDFB9DF"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w:t>
      </w:r>
      <w:r>
        <w:rPr>
          <w:rFonts w:ascii="Times New Roman" w:hAnsi="Times New Roman" w:hint="eastAsia"/>
        </w:rPr>
        <w:t>1</w:t>
      </w:r>
      <w:r>
        <w:rPr>
          <w:rFonts w:ascii="Times New Roman" w:hAnsi="Times New Roman" w:hint="eastAsia"/>
        </w:rPr>
        <w:t>）邻水远丰公司作为业主的一号路道路施工土建工程原计划应于</w:t>
      </w:r>
      <w:r>
        <w:rPr>
          <w:rFonts w:ascii="Times New Roman" w:hAnsi="Times New Roman" w:hint="eastAsia"/>
        </w:rPr>
        <w:t>2019</w:t>
      </w:r>
      <w:r>
        <w:rPr>
          <w:rFonts w:ascii="Times New Roman" w:hAnsi="Times New Roman" w:hint="eastAsia"/>
        </w:rPr>
        <w:t>年</w:t>
      </w:r>
      <w:r>
        <w:rPr>
          <w:rFonts w:ascii="Times New Roman" w:hAnsi="Times New Roman" w:hint="eastAsia"/>
        </w:rPr>
        <w:t>10</w:t>
      </w:r>
      <w:r>
        <w:rPr>
          <w:rFonts w:ascii="Times New Roman" w:hAnsi="Times New Roman" w:hint="eastAsia"/>
        </w:rPr>
        <w:t>月完工，目前实际完成总工程量的</w:t>
      </w:r>
      <w:r>
        <w:rPr>
          <w:rFonts w:ascii="Times New Roman" w:hAnsi="Times New Roman" w:hint="eastAsia"/>
        </w:rPr>
        <w:t>55.6%</w:t>
      </w:r>
      <w:r>
        <w:rPr>
          <w:rFonts w:ascii="Times New Roman" w:hAnsi="Times New Roman" w:hint="eastAsia"/>
        </w:rPr>
        <w:t>。</w:t>
      </w:r>
    </w:p>
    <w:p w14:paraId="40EA628C" w14:textId="77777777" w:rsidR="00371107" w:rsidRDefault="00371107" w:rsidP="00371107">
      <w:pPr>
        <w:pStyle w:val="-0"/>
        <w:tabs>
          <w:tab w:val="left" w:pos="4400"/>
        </w:tabs>
        <w:ind w:firstLineChars="200" w:firstLine="560"/>
        <w:jc w:val="both"/>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）邻水远丰公司作为业主的邻水经开区道路与地下雨污管网原计划应于</w:t>
      </w:r>
      <w:r>
        <w:rPr>
          <w:rFonts w:ascii="Times New Roman" w:hAnsi="Times New Roman" w:hint="eastAsia"/>
        </w:rPr>
        <w:t>2021</w:t>
      </w:r>
      <w:r>
        <w:rPr>
          <w:rFonts w:ascii="Times New Roman" w:hAnsi="Times New Roman" w:hint="eastAsia"/>
        </w:rPr>
        <w:t>年</w:t>
      </w:r>
      <w:r>
        <w:rPr>
          <w:rFonts w:ascii="Times New Roman" w:hAnsi="Times New Roman" w:hint="eastAsia"/>
        </w:rPr>
        <w:t>9</w:t>
      </w:r>
      <w:r>
        <w:rPr>
          <w:rFonts w:ascii="Times New Roman" w:hAnsi="Times New Roman" w:hint="eastAsia"/>
        </w:rPr>
        <w:t>月完工，目前实际完成总工程量的</w:t>
      </w:r>
      <w:r>
        <w:rPr>
          <w:rFonts w:ascii="Times New Roman" w:hAnsi="Times New Roman" w:hint="eastAsia"/>
        </w:rPr>
        <w:t>45.88%</w:t>
      </w:r>
      <w:r>
        <w:rPr>
          <w:rFonts w:ascii="Times New Roman" w:hAnsi="Times New Roman" w:hint="eastAsia"/>
        </w:rPr>
        <w:t>。</w:t>
      </w:r>
    </w:p>
    <w:p w14:paraId="7AD37A16" w14:textId="77777777" w:rsidR="00371107" w:rsidRDefault="00371107" w:rsidP="00371107">
      <w:pPr>
        <w:pStyle w:val="-0"/>
        <w:tabs>
          <w:tab w:val="left" w:pos="4400"/>
        </w:tabs>
        <w:ind w:firstLineChars="200" w:firstLine="560"/>
        <w:jc w:val="both"/>
        <w:rPr>
          <w:rFonts w:ascii="Times New Roman" w:hAnsi="Times New Roman" w:hint="eastAsia"/>
        </w:rPr>
      </w:pPr>
      <w:r>
        <w:rPr>
          <w:rFonts w:ascii="Times New Roman" w:hAnsi="Times New Roman" w:hint="eastAsia"/>
        </w:rPr>
        <w:t>（</w:t>
      </w:r>
      <w:r>
        <w:rPr>
          <w:rFonts w:ascii="Times New Roman" w:hAnsi="Times New Roman" w:hint="eastAsia"/>
        </w:rPr>
        <w:t>3</w:t>
      </w:r>
      <w:r>
        <w:rPr>
          <w:rFonts w:ascii="Times New Roman" w:hAnsi="Times New Roman" w:hint="eastAsia"/>
        </w:rPr>
        <w:t>）邻水远丰公司作为业主的邻水县职业中学经开区校区工程原计划应于</w:t>
      </w:r>
      <w:r>
        <w:rPr>
          <w:rFonts w:ascii="Times New Roman" w:hAnsi="Times New Roman" w:hint="eastAsia"/>
        </w:rPr>
        <w:t>2021</w:t>
      </w:r>
      <w:r>
        <w:rPr>
          <w:rFonts w:ascii="Times New Roman" w:hAnsi="Times New Roman" w:hint="eastAsia"/>
        </w:rPr>
        <w:t>年</w:t>
      </w:r>
      <w:r>
        <w:rPr>
          <w:rFonts w:ascii="Times New Roman" w:hAnsi="Times New Roman" w:hint="eastAsia"/>
        </w:rPr>
        <w:t>9</w:t>
      </w:r>
      <w:r>
        <w:rPr>
          <w:rFonts w:ascii="Times New Roman" w:hAnsi="Times New Roman" w:hint="eastAsia"/>
        </w:rPr>
        <w:t>月完工，目前实际完成总工程量的</w:t>
      </w:r>
      <w:r>
        <w:rPr>
          <w:rFonts w:ascii="Times New Roman" w:hAnsi="Times New Roman" w:hint="eastAsia"/>
        </w:rPr>
        <w:t>92.42%</w:t>
      </w:r>
      <w:r>
        <w:rPr>
          <w:rFonts w:ascii="Times New Roman" w:hAnsi="Times New Roman" w:hint="eastAsia"/>
        </w:rPr>
        <w:t>。</w:t>
      </w:r>
    </w:p>
    <w:p w14:paraId="1DFF870B" w14:textId="77777777" w:rsidR="00371107" w:rsidRDefault="00371107" w:rsidP="00371107">
      <w:pPr>
        <w:pStyle w:val="-0"/>
        <w:tabs>
          <w:tab w:val="left" w:pos="4400"/>
        </w:tabs>
        <w:ind w:firstLineChars="200" w:firstLine="560"/>
        <w:jc w:val="both"/>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）广安鑫鸿公司作为业主的前锋区芦溪河物流园区段景观工程原计划应于</w:t>
      </w:r>
      <w:r>
        <w:rPr>
          <w:rFonts w:ascii="Times New Roman" w:hAnsi="Times New Roman" w:hint="eastAsia"/>
        </w:rPr>
        <w:t>2021</w:t>
      </w:r>
      <w:r>
        <w:rPr>
          <w:rFonts w:ascii="Times New Roman" w:hAnsi="Times New Roman" w:hint="eastAsia"/>
        </w:rPr>
        <w:t>年</w:t>
      </w:r>
      <w:r>
        <w:rPr>
          <w:rFonts w:ascii="Times New Roman" w:hAnsi="Times New Roman" w:hint="eastAsia"/>
        </w:rPr>
        <w:t>9</w:t>
      </w:r>
      <w:r>
        <w:rPr>
          <w:rFonts w:ascii="Times New Roman" w:hAnsi="Times New Roman" w:hint="eastAsia"/>
        </w:rPr>
        <w:t>月完工，目前实际完成总工程量的</w:t>
      </w:r>
      <w:r>
        <w:rPr>
          <w:rFonts w:ascii="Times New Roman" w:hAnsi="Times New Roman" w:hint="eastAsia"/>
        </w:rPr>
        <w:t>80%</w:t>
      </w:r>
      <w:r>
        <w:rPr>
          <w:rFonts w:ascii="Times New Roman" w:hAnsi="Times New Roman" w:hint="eastAsia"/>
        </w:rPr>
        <w:t>。</w:t>
      </w:r>
    </w:p>
    <w:p w14:paraId="6EEC7DF2" w14:textId="77777777" w:rsidR="00371107" w:rsidRDefault="00371107" w:rsidP="00371107">
      <w:pPr>
        <w:pStyle w:val="-0"/>
        <w:tabs>
          <w:tab w:val="left" w:pos="4400"/>
        </w:tabs>
        <w:ind w:firstLineChars="200" w:firstLine="560"/>
        <w:jc w:val="both"/>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）广安鑫鸿公司作为业主的前锋区谢家湾公园工程原计划应于</w:t>
      </w:r>
      <w:r>
        <w:rPr>
          <w:rFonts w:ascii="Times New Roman" w:hAnsi="Times New Roman" w:hint="eastAsia"/>
        </w:rPr>
        <w:t>2021</w:t>
      </w:r>
      <w:r>
        <w:rPr>
          <w:rFonts w:ascii="Times New Roman" w:hAnsi="Times New Roman" w:hint="eastAsia"/>
        </w:rPr>
        <w:t>年</w:t>
      </w:r>
      <w:r>
        <w:rPr>
          <w:rFonts w:ascii="Times New Roman" w:hAnsi="Times New Roman" w:hint="eastAsia"/>
        </w:rPr>
        <w:t>9</w:t>
      </w:r>
      <w:r>
        <w:rPr>
          <w:rFonts w:ascii="Times New Roman" w:hAnsi="Times New Roman" w:hint="eastAsia"/>
        </w:rPr>
        <w:t>月完工，目前实际完成总工程量的</w:t>
      </w:r>
      <w:r>
        <w:rPr>
          <w:rFonts w:ascii="Times New Roman" w:hAnsi="Times New Roman" w:hint="eastAsia"/>
        </w:rPr>
        <w:t>92%</w:t>
      </w:r>
      <w:r>
        <w:rPr>
          <w:rFonts w:ascii="Times New Roman" w:hAnsi="Times New Roman" w:hint="eastAsia"/>
        </w:rPr>
        <w:t>。</w:t>
      </w:r>
    </w:p>
    <w:p w14:paraId="01A89BAA" w14:textId="77777777" w:rsidR="00371107" w:rsidRDefault="00371107" w:rsidP="00371107">
      <w:pPr>
        <w:pStyle w:val="-0"/>
        <w:tabs>
          <w:tab w:val="left" w:pos="4400"/>
        </w:tabs>
        <w:ind w:firstLineChars="200" w:firstLine="560"/>
        <w:jc w:val="both"/>
        <w:rPr>
          <w:rFonts w:ascii="仿宋_GB2312" w:hint="eastAsia"/>
        </w:rPr>
      </w:pPr>
      <w:r>
        <w:rPr>
          <w:rFonts w:ascii="Times New Roman" w:hAnsi="Times New Roman" w:hint="eastAsia"/>
        </w:rPr>
        <w:t>项目进度滞后的</w:t>
      </w:r>
      <w:r>
        <w:rPr>
          <w:rFonts w:ascii="仿宋_GB2312" w:hint="eastAsia"/>
        </w:rPr>
        <w:t>主要原因是：施工人员、设备等力量投入不足，施工组织不够有序等。</w:t>
      </w:r>
    </w:p>
    <w:p w14:paraId="3C6867DB"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责成你办高度重视项目推进滞后的问题，根据造成项目推进滞后的具体原因督促相关单位制定切实可行的整改措施，加快项目推进，确保项目按期完成。你办已接受审计意见。</w:t>
      </w:r>
    </w:p>
    <w:p w14:paraId="0C64FEA6" w14:textId="77777777" w:rsidR="00371107" w:rsidRDefault="00371107" w:rsidP="00371107">
      <w:pPr>
        <w:pStyle w:val="NewNewNewNewNewNewNewNewNewNewNew"/>
        <w:widowControl/>
        <w:spacing w:line="400" w:lineRule="exact"/>
        <w:ind w:firstLineChars="200" w:firstLine="560"/>
        <w:jc w:val="left"/>
        <w:rPr>
          <w:rFonts w:ascii="仿宋_GB2312" w:eastAsia="仿宋_GB2312" w:hint="eastAsia"/>
          <w:sz w:val="28"/>
          <w:szCs w:val="28"/>
        </w:rPr>
      </w:pPr>
    </w:p>
    <w:p w14:paraId="1989ED31" w14:textId="77777777" w:rsidR="00371107" w:rsidRDefault="00371107" w:rsidP="00371107">
      <w:pPr>
        <w:pStyle w:val="NewNewNewNewNewNewNewNewNewNewNew"/>
        <w:widowControl/>
        <w:spacing w:line="400" w:lineRule="exact"/>
        <w:ind w:firstLineChars="200" w:firstLine="562"/>
        <w:jc w:val="left"/>
        <w:rPr>
          <w:b/>
          <w:color w:val="000000"/>
          <w:kern w:val="32"/>
          <w:sz w:val="28"/>
          <w:szCs w:val="28"/>
        </w:rPr>
      </w:pPr>
      <w:r>
        <w:rPr>
          <w:b/>
          <w:color w:val="000000"/>
          <w:kern w:val="32"/>
          <w:sz w:val="28"/>
          <w:szCs w:val="28"/>
        </w:rPr>
        <w:lastRenderedPageBreak/>
        <w:t>（四）上一年度审计发现问题未整改情况</w:t>
      </w:r>
    </w:p>
    <w:p w14:paraId="5B5D1DD5" w14:textId="77777777" w:rsidR="00371107" w:rsidRDefault="00371107" w:rsidP="00371107">
      <w:pPr>
        <w:pStyle w:val="NewNewNewNewNewNewNewNewNewNewNew"/>
        <w:widowControl/>
        <w:spacing w:line="400" w:lineRule="exact"/>
        <w:ind w:firstLineChars="200" w:firstLine="562"/>
        <w:jc w:val="left"/>
        <w:rPr>
          <w:b/>
          <w:color w:val="000000"/>
          <w:kern w:val="32"/>
          <w:sz w:val="28"/>
          <w:szCs w:val="28"/>
        </w:rPr>
      </w:pPr>
    </w:p>
    <w:p w14:paraId="1E4E5497"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审计发现，上一年度审计报告披露问题中，仍有“项目进度滞后”等1个问题未整改到位，本年度仍然存在，其余问题均已整改。</w:t>
      </w:r>
    </w:p>
    <w:p w14:paraId="3E0FE106" w14:textId="77777777" w:rsidR="00371107" w:rsidRDefault="00371107" w:rsidP="00371107">
      <w:pPr>
        <w:pStyle w:val="-0"/>
        <w:tabs>
          <w:tab w:val="left" w:pos="4400"/>
        </w:tabs>
        <w:ind w:firstLineChars="200" w:firstLine="560"/>
        <w:jc w:val="both"/>
        <w:rPr>
          <w:rFonts w:ascii="仿宋_GB2312" w:hint="eastAsia"/>
        </w:rPr>
      </w:pPr>
      <w:r>
        <w:rPr>
          <w:rFonts w:ascii="仿宋_GB2312" w:hint="eastAsia"/>
        </w:rPr>
        <w:t>责成你办督促相关单位进一步强化整改责任，切实制定和落实整改措施，促进项目顺利实施。你办已接受审计意见。</w:t>
      </w:r>
    </w:p>
    <w:p w14:paraId="0238778E" w14:textId="77777777" w:rsidR="00371107" w:rsidRDefault="00371107" w:rsidP="00371107">
      <w:pPr>
        <w:pStyle w:val="a0"/>
      </w:pPr>
    </w:p>
    <w:p w14:paraId="4B4F23EE" w14:textId="77777777" w:rsidR="00371107" w:rsidRDefault="00371107" w:rsidP="00371107"/>
    <w:p w14:paraId="362234C9" w14:textId="77777777" w:rsidR="00371107" w:rsidRDefault="00371107" w:rsidP="00371107"/>
    <w:p w14:paraId="594FCCE6" w14:textId="77777777" w:rsidR="00371107" w:rsidRDefault="00371107" w:rsidP="00371107">
      <w:pPr>
        <w:pStyle w:val="a0"/>
      </w:pPr>
    </w:p>
    <w:p w14:paraId="65747123" w14:textId="77777777" w:rsidR="00371107" w:rsidRDefault="00371107" w:rsidP="00371107">
      <w:pPr>
        <w:pStyle w:val="a0"/>
      </w:pPr>
    </w:p>
    <w:p w14:paraId="3F2546E6" w14:textId="77777777" w:rsidR="00371107" w:rsidRDefault="00371107" w:rsidP="00371107">
      <w:pPr>
        <w:pStyle w:val="a0"/>
      </w:pPr>
    </w:p>
    <w:p w14:paraId="141DB0B6" w14:textId="77777777" w:rsidR="00371107" w:rsidRDefault="00371107" w:rsidP="00371107">
      <w:pPr>
        <w:pStyle w:val="a0"/>
      </w:pPr>
    </w:p>
    <w:p w14:paraId="5210F0B6" w14:textId="77777777" w:rsidR="00371107" w:rsidRDefault="00371107" w:rsidP="00371107">
      <w:pPr>
        <w:pStyle w:val="a0"/>
      </w:pPr>
    </w:p>
    <w:p w14:paraId="6EEF519A" w14:textId="77777777" w:rsidR="00371107" w:rsidRDefault="00371107" w:rsidP="00371107">
      <w:pPr>
        <w:pStyle w:val="a0"/>
      </w:pPr>
    </w:p>
    <w:p w14:paraId="6E1A78D4" w14:textId="77777777" w:rsidR="00371107" w:rsidRDefault="00371107" w:rsidP="00371107">
      <w:pPr>
        <w:pStyle w:val="a0"/>
      </w:pPr>
    </w:p>
    <w:p w14:paraId="089A4ED6" w14:textId="77777777" w:rsidR="00371107" w:rsidRDefault="00371107" w:rsidP="00371107">
      <w:pPr>
        <w:pStyle w:val="a0"/>
      </w:pPr>
    </w:p>
    <w:p w14:paraId="22CF17EC" w14:textId="77777777" w:rsidR="00371107" w:rsidRDefault="00371107" w:rsidP="00371107">
      <w:pPr>
        <w:pStyle w:val="a0"/>
      </w:pPr>
    </w:p>
    <w:p w14:paraId="7DD58AB4" w14:textId="77777777" w:rsidR="00371107" w:rsidRDefault="00371107" w:rsidP="00371107">
      <w:pPr>
        <w:pStyle w:val="a0"/>
      </w:pPr>
    </w:p>
    <w:p w14:paraId="043710A8" w14:textId="77777777" w:rsidR="00371107" w:rsidRDefault="00371107" w:rsidP="00371107">
      <w:pPr>
        <w:pStyle w:val="a0"/>
      </w:pPr>
    </w:p>
    <w:p w14:paraId="4F86BAD9" w14:textId="77777777" w:rsidR="00371107" w:rsidRDefault="00371107" w:rsidP="00371107">
      <w:pPr>
        <w:pStyle w:val="a0"/>
      </w:pPr>
    </w:p>
    <w:p w14:paraId="7EBAEB0C" w14:textId="77777777" w:rsidR="00371107" w:rsidRDefault="00371107" w:rsidP="00371107">
      <w:pPr>
        <w:pStyle w:val="a0"/>
      </w:pPr>
    </w:p>
    <w:p w14:paraId="63D831DB" w14:textId="77777777" w:rsidR="00371107" w:rsidRDefault="00371107" w:rsidP="00371107">
      <w:pPr>
        <w:pStyle w:val="a0"/>
      </w:pPr>
    </w:p>
    <w:p w14:paraId="77FD7A31" w14:textId="77777777" w:rsidR="00371107" w:rsidRDefault="00371107" w:rsidP="00371107">
      <w:pPr>
        <w:pStyle w:val="a0"/>
      </w:pPr>
    </w:p>
    <w:p w14:paraId="5245AF9F" w14:textId="77777777" w:rsidR="00371107" w:rsidRDefault="00371107" w:rsidP="00371107">
      <w:pPr>
        <w:pStyle w:val="a0"/>
      </w:pPr>
    </w:p>
    <w:p w14:paraId="566F507C" w14:textId="77777777" w:rsidR="00371107" w:rsidRDefault="00371107" w:rsidP="00371107">
      <w:pPr>
        <w:pStyle w:val="a0"/>
      </w:pPr>
    </w:p>
    <w:p w14:paraId="076F8A34" w14:textId="77777777" w:rsidR="00371107" w:rsidRDefault="00371107" w:rsidP="00371107">
      <w:pPr>
        <w:pStyle w:val="a0"/>
      </w:pPr>
    </w:p>
    <w:p w14:paraId="5D15A89B" w14:textId="77777777" w:rsidR="00371107" w:rsidRDefault="00371107" w:rsidP="00371107">
      <w:pPr>
        <w:pStyle w:val="a0"/>
      </w:pPr>
    </w:p>
    <w:p w14:paraId="22F23999" w14:textId="77777777" w:rsidR="00371107" w:rsidRDefault="00371107" w:rsidP="00371107">
      <w:pPr>
        <w:pStyle w:val="a0"/>
      </w:pPr>
    </w:p>
    <w:p w14:paraId="41985CA7" w14:textId="77777777" w:rsidR="00371107" w:rsidRDefault="00371107" w:rsidP="00371107">
      <w:pPr>
        <w:pStyle w:val="a0"/>
      </w:pPr>
    </w:p>
    <w:p w14:paraId="0D2743BE" w14:textId="77777777" w:rsidR="00371107" w:rsidRDefault="00371107" w:rsidP="00371107">
      <w:pPr>
        <w:pStyle w:val="a0"/>
      </w:pPr>
    </w:p>
    <w:p w14:paraId="365E9808" w14:textId="77777777" w:rsidR="00371107" w:rsidRDefault="00371107" w:rsidP="00371107">
      <w:pPr>
        <w:pStyle w:val="a0"/>
      </w:pPr>
    </w:p>
    <w:p w14:paraId="65FB33BC" w14:textId="77777777" w:rsidR="00371107" w:rsidRDefault="00371107" w:rsidP="00371107">
      <w:pPr>
        <w:pStyle w:val="a0"/>
      </w:pPr>
    </w:p>
    <w:p w14:paraId="70FCA26A" w14:textId="77777777" w:rsidR="00371107" w:rsidRDefault="00371107" w:rsidP="00371107">
      <w:pPr>
        <w:pStyle w:val="a0"/>
      </w:pPr>
    </w:p>
    <w:p w14:paraId="26EFA4A9" w14:textId="77777777" w:rsidR="00371107" w:rsidRDefault="00371107" w:rsidP="00371107">
      <w:pPr>
        <w:pStyle w:val="a0"/>
      </w:pPr>
    </w:p>
    <w:p w14:paraId="528CAD74" w14:textId="77777777" w:rsidR="00371107" w:rsidRDefault="00371107" w:rsidP="00371107">
      <w:pPr>
        <w:pStyle w:val="a0"/>
      </w:pPr>
    </w:p>
    <w:p w14:paraId="79E70E9C" w14:textId="77777777" w:rsidR="00371107" w:rsidRDefault="00371107" w:rsidP="00371107">
      <w:pPr>
        <w:pStyle w:val="a0"/>
      </w:pPr>
    </w:p>
    <w:p w14:paraId="30285DD9" w14:textId="77777777" w:rsidR="00371107" w:rsidRDefault="00371107" w:rsidP="00371107">
      <w:pPr>
        <w:pStyle w:val="a0"/>
      </w:pPr>
    </w:p>
    <w:p w14:paraId="17A52C52" w14:textId="77777777" w:rsidR="00371107" w:rsidRDefault="00371107" w:rsidP="00371107">
      <w:pPr>
        <w:pStyle w:val="a0"/>
      </w:pPr>
    </w:p>
    <w:p w14:paraId="36A1FB24" w14:textId="77777777" w:rsidR="00371107" w:rsidRDefault="00371107" w:rsidP="00371107">
      <w:pPr>
        <w:pStyle w:val="a0"/>
      </w:pPr>
    </w:p>
    <w:p w14:paraId="7F2C5423" w14:textId="77777777" w:rsidR="00371107" w:rsidRDefault="00371107" w:rsidP="00371107">
      <w:pPr>
        <w:pStyle w:val="a0"/>
      </w:pPr>
    </w:p>
    <w:p w14:paraId="62A4CE87" w14:textId="77777777" w:rsidR="00371107" w:rsidRDefault="00371107" w:rsidP="00371107">
      <w:pPr>
        <w:pStyle w:val="a0"/>
      </w:pPr>
    </w:p>
    <w:p w14:paraId="67940F25" w14:textId="77777777" w:rsidR="00371107" w:rsidRDefault="00371107" w:rsidP="00371107">
      <w:pPr>
        <w:pStyle w:val="a0"/>
      </w:pPr>
    </w:p>
    <w:p w14:paraId="3615F32E" w14:textId="77777777" w:rsidR="00371107" w:rsidRDefault="00371107" w:rsidP="00371107">
      <w:pPr>
        <w:pStyle w:val="a0"/>
        <w:rPr>
          <w:lang w:val="en-GB"/>
        </w:rPr>
      </w:pPr>
    </w:p>
    <w:p w14:paraId="6AFA5DD3" w14:textId="77777777" w:rsidR="00EE4F18" w:rsidRDefault="00EE4F18"/>
    <w:sectPr w:rsidR="00EE4F1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方正仿宋_GBK">
    <w:altName w:val="微软雅黑"/>
    <w:charset w:val="86"/>
    <w:family w:val="auto"/>
    <w:pitch w:val="default"/>
    <w:sig w:usb0="00000001" w:usb1="08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6ED6" w14:textId="77777777" w:rsidR="00000000" w:rsidRDefault="00000000">
    <w:pPr>
      <w:pStyle w:val="ab"/>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2195FA29" w14:textId="77777777" w:rsidR="00000000" w:rsidRDefault="00000000">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37DE" w14:textId="46DF9133" w:rsidR="00000000" w:rsidRDefault="00371107">
    <w:pPr>
      <w:pStyle w:val="ab"/>
      <w:ind w:right="360"/>
    </w:pPr>
    <w:r>
      <w:rPr>
        <w:noProof/>
      </w:rPr>
      <mc:AlternateContent>
        <mc:Choice Requires="wps">
          <w:drawing>
            <wp:anchor distT="0" distB="0" distL="114300" distR="114300" simplePos="0" relativeHeight="251661312" behindDoc="0" locked="0" layoutInCell="1" allowOverlap="1" wp14:anchorId="031F0567" wp14:editId="576E8B37">
              <wp:simplePos x="0" y="0"/>
              <wp:positionH relativeFrom="margin">
                <wp:align>center</wp:align>
              </wp:positionH>
              <wp:positionV relativeFrom="paragraph">
                <wp:posOffset>-208915</wp:posOffset>
              </wp:positionV>
              <wp:extent cx="76835" cy="175260"/>
              <wp:effectExtent l="0" t="635"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345B5F" w14:textId="77777777" w:rsidR="00000000" w:rsidRDefault="00000000">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1F0567" id="_x0000_t202" coordsize="21600,21600" o:spt="202" path="m,l,21600r21600,l21600,xe">
              <v:stroke joinstyle="miter"/>
              <v:path gradientshapeok="t" o:connecttype="rect"/>
            </v:shapetype>
            <v:shape id="文本框 4" o:spid="_x0000_s1026" type="#_x0000_t202" style="position:absolute;margin-left:0;margin-top:-16.45pt;width:6.05pt;height:13.8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" filled="f" stroked="f">
              <v:textbox style="mso-fit-shape-to-text:t" inset="0,0,0,0">
                <w:txbxContent>
                  <w:p w14:paraId="4E345B5F" w14:textId="77777777" w:rsidR="00000000" w:rsidRDefault="00000000">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581F0427" wp14:editId="66913495">
              <wp:simplePos x="0" y="0"/>
              <wp:positionH relativeFrom="margin">
                <wp:posOffset>5254625</wp:posOffset>
              </wp:positionH>
              <wp:positionV relativeFrom="paragraph">
                <wp:posOffset>-313690</wp:posOffset>
              </wp:positionV>
              <wp:extent cx="551815" cy="612140"/>
              <wp:effectExtent l="0" t="635" r="381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AF8D0F4" w14:textId="77777777" w:rsidR="00000000" w:rsidRDefault="00000000">
                          <w:pPr>
                            <w:pStyle w:val="ab"/>
                            <w:rPr>
                              <w:rStyle w:val="11"/>
                              <w:rFonts w:hint="eastAsia"/>
                            </w:rPr>
                          </w:pPr>
                        </w:p>
                        <w:p w14:paraId="66751168" w14:textId="77777777" w:rsidR="00000000" w:rsidRDefault="0000000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F0427" id="文本框 3" o:spid="_x0000_s1027" type="#_x0000_t202" style="position:absolute;margin-left:413.75pt;margin-top:-24.7pt;width:43.45pt;height:48.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" filled="f" stroked="f">
              <v:textbox inset="0,0,0,0">
                <w:txbxContent>
                  <w:p w14:paraId="6AF8D0F4" w14:textId="77777777" w:rsidR="00000000" w:rsidRDefault="00000000">
                    <w:pPr>
                      <w:pStyle w:val="ab"/>
                      <w:rPr>
                        <w:rStyle w:val="11"/>
                        <w:rFonts w:hint="eastAsia"/>
                      </w:rPr>
                    </w:pPr>
                  </w:p>
                  <w:p w14:paraId="66751168" w14:textId="77777777" w:rsidR="00000000" w:rsidRDefault="00000000"/>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AD93" w14:textId="77777777" w:rsidR="00000000" w:rsidRDefault="00000000">
    <w:pPr>
      <w:pStyle w:val="ab"/>
      <w:framePr w:wrap="around" w:vAnchor="text" w:hAnchor="margin" w:xAlign="center" w:y="1"/>
      <w:rPr>
        <w:rStyle w:val="11"/>
      </w:rPr>
    </w:pPr>
    <w:r>
      <w:fldChar w:fldCharType="begin"/>
    </w:r>
    <w:r>
      <w:rPr>
        <w:rStyle w:val="11"/>
      </w:rPr>
      <w:instrText xml:space="preserve">PAGE  </w:instrText>
    </w:r>
    <w:r>
      <w:fldChar w:fldCharType="separate"/>
    </w:r>
    <w:r>
      <w:rPr>
        <w:rStyle w:val="11"/>
      </w:rPr>
      <w:t>8</w:t>
    </w:r>
    <w:r>
      <w:fldChar w:fldCharType="end"/>
    </w:r>
  </w:p>
  <w:p w14:paraId="78B3C8A0" w14:textId="77777777" w:rsidR="00000000" w:rsidRDefault="00000000">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F8B6" w14:textId="5DA49E15" w:rsidR="00000000" w:rsidRDefault="00371107">
    <w:pPr>
      <w:pStyle w:val="ab"/>
      <w:jc w:val="center"/>
    </w:pPr>
    <w:r>
      <w:rPr>
        <w:noProof/>
      </w:rPr>
      <mc:AlternateContent>
        <mc:Choice Requires="wps">
          <w:drawing>
            <wp:anchor distT="0" distB="0" distL="114300" distR="114300" simplePos="0" relativeHeight="251662336" behindDoc="0" locked="0" layoutInCell="1" allowOverlap="1" wp14:anchorId="38EF2DCD" wp14:editId="6BA615F1">
              <wp:simplePos x="0" y="0"/>
              <wp:positionH relativeFrom="margin">
                <wp:align>center</wp:align>
              </wp:positionH>
              <wp:positionV relativeFrom="paragraph">
                <wp:posOffset>-208915</wp:posOffset>
              </wp:positionV>
              <wp:extent cx="76835" cy="175260"/>
              <wp:effectExtent l="0" t="635"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8C78DD" w14:textId="77777777" w:rsidR="00000000" w:rsidRDefault="00000000">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EF2DCD" id="_x0000_t202" coordsize="21600,21600" o:spt="202" path="m,l,21600r21600,l21600,xe">
              <v:stroke joinstyle="miter"/>
              <v:path gradientshapeok="t" o:connecttype="rect"/>
            </v:shapetype>
            <v:shape id="文本框 2" o:spid="_x0000_s1028" type="#_x0000_t202" style="position:absolute;left:0;text-align:left;margin-left:0;margin-top:-16.45pt;width:6.05pt;height:13.8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" filled="f" stroked="f">
              <v:textbox style="mso-fit-shape-to-text:t" inset="0,0,0,0">
                <w:txbxContent>
                  <w:p w14:paraId="3D8C78DD" w14:textId="77777777" w:rsidR="00000000" w:rsidRDefault="00000000">
                    <w:pPr>
                      <w:pStyle w:val="ab"/>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8</w:t>
                    </w:r>
                    <w:r>
                      <w:rPr>
                        <w:sz w:val="24"/>
                        <w:szCs w:val="24"/>
                      </w:rP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ABCF5F3" wp14:editId="0D5AC1B2">
              <wp:simplePos x="0" y="0"/>
              <wp:positionH relativeFrom="margin">
                <wp:posOffset>5466080</wp:posOffset>
              </wp:positionH>
              <wp:positionV relativeFrom="paragraph">
                <wp:posOffset>-3810</wp:posOffset>
              </wp:positionV>
              <wp:extent cx="15557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5B0A093B" w14:textId="77777777" w:rsidR="00000000" w:rsidRDefault="00000000">
                          <w:pPr>
                            <w:pStyle w:val="ab"/>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CF5F3" id="文本框 1" o:spid="_x0000_s1029" type="#_x0000_t202" style="position:absolute;left:0;text-align:left;margin-left:430.4pt;margin-top:-.3pt;width:12.25pt;height:10.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" filled="f" stroked="f">
              <v:textbox inset="0,0,0,0">
                <w:txbxContent>
                  <w:p w14:paraId="5B0A093B" w14:textId="77777777" w:rsidR="00000000" w:rsidRDefault="00000000">
                    <w:pPr>
                      <w:pStyle w:val="ab"/>
                      <w:jc w:val="center"/>
                    </w:pP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606D" w14:textId="77777777" w:rsidR="00000000" w:rsidRDefault="00000000">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9FBB2A"/>
    <w:multiLevelType w:val="singleLevel"/>
    <w:tmpl w:val="FC9FBB2A"/>
    <w:lvl w:ilvl="0">
      <w:start w:val="2"/>
      <w:numFmt w:val="chineseCounting"/>
      <w:suff w:val="nothing"/>
      <w:lvlText w:val="（%1）"/>
      <w:lvlJc w:val="left"/>
      <w:pPr>
        <w:ind w:left="420" w:firstLine="0"/>
      </w:pPr>
      <w:rPr>
        <w:rFonts w:hint="eastAsia"/>
      </w:rPr>
    </w:lvl>
  </w:abstractNum>
  <w:abstractNum w:abstractNumId="1" w15:restartNumberingAfterBreak="0">
    <w:nsid w:val="3FEB076C"/>
    <w:multiLevelType w:val="singleLevel"/>
    <w:tmpl w:val="3FEB076C"/>
    <w:lvl w:ilvl="0">
      <w:start w:val="4"/>
      <w:numFmt w:val="chineseCounting"/>
      <w:suff w:val="nothing"/>
      <w:lvlText w:val="（%1）"/>
      <w:lvlJc w:val="left"/>
      <w:rPr>
        <w:rFonts w:hint="eastAsia"/>
      </w:rPr>
    </w:lvl>
  </w:abstractNum>
  <w:num w:numId="1" w16cid:durableId="1072890813">
    <w:abstractNumId w:val="1"/>
  </w:num>
  <w:num w:numId="2" w16cid:durableId="251428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F18"/>
    <w:rsid w:val="00371107"/>
    <w:rsid w:val="00EE4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9F454B4-916B-49B6-9296-4DF760AF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71107"/>
    <w:pPr>
      <w:widowControl w:val="0"/>
      <w:jc w:val="both"/>
    </w:pPr>
    <w:rPr>
      <w:rFonts w:ascii="Times New Roman" w:eastAsia="宋体" w:hAnsi="Times New Roman" w:cs="Times New Roman"/>
      <w:szCs w:val="20"/>
    </w:rPr>
  </w:style>
  <w:style w:type="paragraph" w:styleId="1">
    <w:name w:val="heading 1"/>
    <w:basedOn w:val="a"/>
    <w:next w:val="a"/>
    <w:link w:val="10"/>
    <w:qFormat/>
    <w:rsid w:val="00371107"/>
    <w:pPr>
      <w:keepNext/>
      <w:spacing w:line="420" w:lineRule="exact"/>
      <w:jc w:val="center"/>
      <w:outlineLvl w:val="0"/>
    </w:pPr>
    <w:rPr>
      <w:rFonts w:eastAsia="仿宋_GB2312"/>
      <w:b/>
      <w:bCs/>
      <w:sz w:val="32"/>
      <w:szCs w:val="32"/>
    </w:rPr>
  </w:style>
  <w:style w:type="paragraph" w:styleId="2">
    <w:name w:val="heading 2"/>
    <w:basedOn w:val="a"/>
    <w:next w:val="a1"/>
    <w:link w:val="20"/>
    <w:qFormat/>
    <w:rsid w:val="00371107"/>
    <w:pPr>
      <w:keepNext/>
      <w:autoSpaceDE w:val="0"/>
      <w:autoSpaceDN w:val="0"/>
      <w:adjustRightInd w:val="0"/>
      <w:jc w:val="center"/>
      <w:outlineLvl w:val="1"/>
    </w:pPr>
    <w:rPr>
      <w:rFonts w:eastAsia="仿宋_GB2312"/>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basedOn w:val="a2"/>
    <w:link w:val="1"/>
    <w:rsid w:val="00371107"/>
    <w:rPr>
      <w:rFonts w:ascii="Times New Roman" w:eastAsia="仿宋_GB2312" w:hAnsi="Times New Roman" w:cs="Times New Roman"/>
      <w:b/>
      <w:bCs/>
      <w:sz w:val="32"/>
      <w:szCs w:val="32"/>
    </w:rPr>
  </w:style>
  <w:style w:type="character" w:customStyle="1" w:styleId="20">
    <w:name w:val="标题 2 字符"/>
    <w:basedOn w:val="a2"/>
    <w:link w:val="2"/>
    <w:rsid w:val="00371107"/>
    <w:rPr>
      <w:rFonts w:ascii="Times New Roman" w:eastAsia="仿宋_GB2312" w:hAnsi="Times New Roman" w:cs="Times New Roman"/>
      <w:b/>
      <w:bCs/>
      <w:sz w:val="28"/>
      <w:szCs w:val="28"/>
    </w:rPr>
  </w:style>
  <w:style w:type="character" w:styleId="a5">
    <w:name w:val="Hyperlink"/>
    <w:basedOn w:val="a2"/>
    <w:qFormat/>
    <w:rsid w:val="00371107"/>
    <w:rPr>
      <w:color w:val="0563C1"/>
      <w:u w:val="single"/>
    </w:rPr>
  </w:style>
  <w:style w:type="character" w:customStyle="1" w:styleId="New">
    <w:name w:val="页码 New"/>
    <w:basedOn w:val="a2"/>
    <w:qFormat/>
    <w:rsid w:val="00371107"/>
  </w:style>
  <w:style w:type="character" w:customStyle="1" w:styleId="NewNew">
    <w:name w:val="页码 New New"/>
    <w:basedOn w:val="a2"/>
    <w:qFormat/>
    <w:rsid w:val="00371107"/>
  </w:style>
  <w:style w:type="character" w:customStyle="1" w:styleId="11">
    <w:name w:val="页码1"/>
    <w:basedOn w:val="a2"/>
    <w:qFormat/>
    <w:rsid w:val="00371107"/>
  </w:style>
  <w:style w:type="paragraph" w:styleId="a6">
    <w:name w:val="annotation text"/>
    <w:basedOn w:val="a"/>
    <w:link w:val="a7"/>
    <w:qFormat/>
    <w:rsid w:val="00371107"/>
    <w:pPr>
      <w:jc w:val="left"/>
    </w:pPr>
  </w:style>
  <w:style w:type="character" w:customStyle="1" w:styleId="a7">
    <w:name w:val="批注文字 字符"/>
    <w:basedOn w:val="a2"/>
    <w:link w:val="a6"/>
    <w:rsid w:val="00371107"/>
    <w:rPr>
      <w:rFonts w:ascii="Times New Roman" w:eastAsia="宋体" w:hAnsi="Times New Roman" w:cs="Times New Roman"/>
      <w:szCs w:val="20"/>
    </w:rPr>
  </w:style>
  <w:style w:type="paragraph" w:styleId="TOC1">
    <w:name w:val="toc 1"/>
    <w:basedOn w:val="a"/>
    <w:next w:val="a"/>
    <w:qFormat/>
    <w:rsid w:val="00371107"/>
  </w:style>
  <w:style w:type="paragraph" w:customStyle="1" w:styleId="2New">
    <w:name w:val="正文文本缩进 2 New"/>
    <w:basedOn w:val="New0"/>
    <w:qFormat/>
    <w:rsid w:val="00371107"/>
    <w:pPr>
      <w:spacing w:line="400" w:lineRule="exact"/>
      <w:ind w:left="540"/>
    </w:pPr>
    <w:rPr>
      <w:sz w:val="28"/>
      <w:szCs w:val="28"/>
      <w:lang w:val="en-GB"/>
    </w:rPr>
  </w:style>
  <w:style w:type="paragraph" w:styleId="a0">
    <w:name w:val="Body Text"/>
    <w:basedOn w:val="a"/>
    <w:link w:val="a8"/>
    <w:qFormat/>
    <w:rsid w:val="00371107"/>
    <w:pPr>
      <w:widowControl/>
      <w:jc w:val="left"/>
    </w:pPr>
    <w:rPr>
      <w:sz w:val="24"/>
      <w:szCs w:val="24"/>
    </w:rPr>
  </w:style>
  <w:style w:type="character" w:customStyle="1" w:styleId="a8">
    <w:name w:val="正文文本 字符"/>
    <w:basedOn w:val="a2"/>
    <w:link w:val="a0"/>
    <w:rsid w:val="00371107"/>
    <w:rPr>
      <w:rFonts w:ascii="Times New Roman" w:eastAsia="宋体" w:hAnsi="Times New Roman" w:cs="Times New Roman"/>
      <w:sz w:val="24"/>
      <w:szCs w:val="24"/>
    </w:rPr>
  </w:style>
  <w:style w:type="paragraph" w:styleId="a9">
    <w:name w:val="header"/>
    <w:basedOn w:val="a"/>
    <w:link w:val="aa"/>
    <w:qFormat/>
    <w:rsid w:val="00371107"/>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2"/>
    <w:link w:val="a9"/>
    <w:rsid w:val="00371107"/>
    <w:rPr>
      <w:rFonts w:ascii="Times New Roman" w:eastAsia="宋体" w:hAnsi="Times New Roman" w:cs="Times New Roman"/>
      <w:sz w:val="18"/>
      <w:szCs w:val="18"/>
    </w:rPr>
  </w:style>
  <w:style w:type="paragraph" w:customStyle="1" w:styleId="-">
    <w:name w:val="正文内容-中"/>
    <w:basedOn w:val="New0"/>
    <w:qFormat/>
    <w:rsid w:val="00371107"/>
    <w:pPr>
      <w:adjustRightInd w:val="0"/>
      <w:snapToGrid w:val="0"/>
      <w:spacing w:line="400" w:lineRule="exact"/>
      <w:ind w:firstLineChars="200" w:firstLine="560"/>
    </w:pPr>
    <w:rPr>
      <w:rFonts w:ascii="仿宋_GB2312" w:eastAsia="仿宋_GB2312"/>
      <w:sz w:val="28"/>
      <w:szCs w:val="28"/>
    </w:rPr>
  </w:style>
  <w:style w:type="paragraph" w:styleId="ab">
    <w:name w:val="footer"/>
    <w:basedOn w:val="a"/>
    <w:link w:val="ac"/>
    <w:qFormat/>
    <w:rsid w:val="00371107"/>
    <w:pPr>
      <w:tabs>
        <w:tab w:val="center" w:pos="4153"/>
        <w:tab w:val="right" w:pos="8306"/>
      </w:tabs>
      <w:snapToGrid w:val="0"/>
      <w:jc w:val="left"/>
    </w:pPr>
    <w:rPr>
      <w:sz w:val="18"/>
      <w:szCs w:val="18"/>
    </w:rPr>
  </w:style>
  <w:style w:type="character" w:customStyle="1" w:styleId="ac">
    <w:name w:val="页脚 字符"/>
    <w:basedOn w:val="a2"/>
    <w:link w:val="ab"/>
    <w:rsid w:val="00371107"/>
    <w:rPr>
      <w:rFonts w:ascii="Times New Roman" w:eastAsia="宋体" w:hAnsi="Times New Roman" w:cs="Times New Roman"/>
      <w:sz w:val="18"/>
      <w:szCs w:val="18"/>
    </w:rPr>
  </w:style>
  <w:style w:type="paragraph" w:customStyle="1" w:styleId="New1">
    <w:name w:val="页脚 New"/>
    <w:basedOn w:val="New0"/>
    <w:qFormat/>
    <w:rsid w:val="00371107"/>
    <w:pPr>
      <w:tabs>
        <w:tab w:val="center" w:pos="4153"/>
        <w:tab w:val="right" w:pos="8306"/>
      </w:tabs>
      <w:snapToGrid w:val="0"/>
      <w:jc w:val="left"/>
    </w:pPr>
    <w:rPr>
      <w:sz w:val="18"/>
    </w:rPr>
  </w:style>
  <w:style w:type="paragraph" w:customStyle="1" w:styleId="-0">
    <w:name w:val="审报正文内容-中"/>
    <w:basedOn w:val="New0"/>
    <w:qFormat/>
    <w:rsid w:val="00371107"/>
    <w:pPr>
      <w:adjustRightInd w:val="0"/>
      <w:snapToGrid w:val="0"/>
      <w:spacing w:line="400" w:lineRule="exact"/>
      <w:ind w:firstLine="561"/>
      <w:jc w:val="left"/>
    </w:pPr>
    <w:rPr>
      <w:rFonts w:eastAsia="仿宋_GB2312"/>
      <w:sz w:val="28"/>
      <w:szCs w:val="28"/>
    </w:rPr>
  </w:style>
  <w:style w:type="paragraph" w:styleId="a1">
    <w:name w:val="Normal Indent"/>
    <w:basedOn w:val="a"/>
    <w:qFormat/>
    <w:rsid w:val="00371107"/>
    <w:pPr>
      <w:ind w:firstLine="420"/>
    </w:pPr>
    <w:rPr>
      <w:szCs w:val="21"/>
    </w:rPr>
  </w:style>
  <w:style w:type="paragraph" w:customStyle="1" w:styleId="-New">
    <w:name w:val="审报正文标题-中 New"/>
    <w:basedOn w:val="New2"/>
    <w:qFormat/>
    <w:rsid w:val="00371107"/>
    <w:pPr>
      <w:snapToGrid w:val="0"/>
      <w:spacing w:line="400" w:lineRule="exact"/>
      <w:jc w:val="center"/>
    </w:pPr>
    <w:rPr>
      <w:rFonts w:eastAsia="仿宋_GB2312"/>
      <w:b/>
      <w:sz w:val="32"/>
      <w:szCs w:val="32"/>
    </w:rPr>
  </w:style>
  <w:style w:type="paragraph" w:customStyle="1" w:styleId="1New">
    <w:name w:val="标题 1 New"/>
    <w:basedOn w:val="New0"/>
    <w:next w:val="New0"/>
    <w:qFormat/>
    <w:rsid w:val="00371107"/>
    <w:pPr>
      <w:keepNext/>
      <w:spacing w:line="420" w:lineRule="exact"/>
      <w:jc w:val="center"/>
      <w:outlineLvl w:val="0"/>
    </w:pPr>
    <w:rPr>
      <w:rFonts w:eastAsia="仿宋_GB2312"/>
      <w:b/>
      <w:bCs/>
      <w:sz w:val="32"/>
      <w:szCs w:val="32"/>
    </w:rPr>
  </w:style>
  <w:style w:type="paragraph" w:customStyle="1" w:styleId="-1">
    <w:name w:val="正文标题-中"/>
    <w:basedOn w:val="a0"/>
    <w:qFormat/>
    <w:rsid w:val="00371107"/>
    <w:pPr>
      <w:snapToGrid w:val="0"/>
      <w:spacing w:line="400" w:lineRule="exact"/>
      <w:jc w:val="center"/>
    </w:pPr>
    <w:rPr>
      <w:rFonts w:eastAsia="仿宋_GB2312"/>
      <w:b/>
      <w:sz w:val="32"/>
      <w:szCs w:val="32"/>
    </w:rPr>
  </w:style>
  <w:style w:type="paragraph" w:customStyle="1" w:styleId="NewNewNewNewNewNewNewNewNewNewNew">
    <w:name w:val="正文 New New New New New New New New New New New"/>
    <w:qFormat/>
    <w:rsid w:val="00371107"/>
    <w:pPr>
      <w:widowControl w:val="0"/>
      <w:jc w:val="both"/>
    </w:pPr>
    <w:rPr>
      <w:rFonts w:ascii="Times New Roman" w:eastAsia="宋体" w:hAnsi="Times New Roman" w:cs="Times New Roman"/>
      <w:szCs w:val="20"/>
    </w:rPr>
  </w:style>
  <w:style w:type="paragraph" w:customStyle="1" w:styleId="2-">
    <w:name w:val="目录标题2-中"/>
    <w:basedOn w:val="2"/>
    <w:qFormat/>
    <w:rsid w:val="00371107"/>
    <w:pPr>
      <w:snapToGrid w:val="0"/>
      <w:spacing w:line="400" w:lineRule="exact"/>
      <w:jc w:val="left"/>
    </w:pPr>
    <w:rPr>
      <w:rFonts w:ascii="楷体_GB2312"/>
      <w:szCs w:val="30"/>
    </w:rPr>
  </w:style>
  <w:style w:type="paragraph" w:customStyle="1" w:styleId="-2">
    <w:name w:val="审报正文联系方式-中"/>
    <w:basedOn w:val="a"/>
    <w:qFormat/>
    <w:rsid w:val="00371107"/>
    <w:pPr>
      <w:snapToGrid w:val="0"/>
      <w:spacing w:line="400" w:lineRule="exact"/>
      <w:jc w:val="left"/>
    </w:pPr>
    <w:rPr>
      <w:rFonts w:ascii="仿宋_GB2312" w:eastAsia="仿宋_GB2312"/>
      <w:sz w:val="28"/>
      <w:szCs w:val="28"/>
    </w:rPr>
  </w:style>
  <w:style w:type="paragraph" w:customStyle="1" w:styleId="New0">
    <w:name w:val="正文 New"/>
    <w:qFormat/>
    <w:rsid w:val="00371107"/>
    <w:pPr>
      <w:widowControl w:val="0"/>
      <w:jc w:val="both"/>
    </w:pPr>
    <w:rPr>
      <w:rFonts w:ascii="Calibri" w:eastAsia="宋体" w:hAnsi="Calibri" w:cs="Times New Roman"/>
    </w:rPr>
  </w:style>
  <w:style w:type="paragraph" w:customStyle="1" w:styleId="1-">
    <w:name w:val="目录标题1-中"/>
    <w:basedOn w:val="1New"/>
    <w:qFormat/>
    <w:rsid w:val="00371107"/>
    <w:pPr>
      <w:snapToGrid w:val="0"/>
      <w:spacing w:line="400" w:lineRule="exact"/>
      <w:jc w:val="left"/>
    </w:pPr>
    <w:rPr>
      <w:kern w:val="0"/>
      <w:sz w:val="28"/>
      <w:szCs w:val="28"/>
    </w:rPr>
  </w:style>
  <w:style w:type="paragraph" w:customStyle="1" w:styleId="1-0">
    <w:name w:val="审报目录标题1-中"/>
    <w:basedOn w:val="1"/>
    <w:qFormat/>
    <w:rsid w:val="00371107"/>
    <w:pPr>
      <w:snapToGrid w:val="0"/>
      <w:spacing w:line="400" w:lineRule="exact"/>
      <w:jc w:val="left"/>
    </w:pPr>
    <w:rPr>
      <w:kern w:val="0"/>
      <w:sz w:val="28"/>
      <w:szCs w:val="28"/>
    </w:rPr>
  </w:style>
  <w:style w:type="paragraph" w:customStyle="1" w:styleId="-3">
    <w:name w:val="审报正文标题-中"/>
    <w:basedOn w:val="New2"/>
    <w:qFormat/>
    <w:rsid w:val="00371107"/>
    <w:pPr>
      <w:snapToGrid w:val="0"/>
      <w:spacing w:line="400" w:lineRule="exact"/>
      <w:jc w:val="center"/>
    </w:pPr>
    <w:rPr>
      <w:rFonts w:eastAsia="仿宋_GB2312"/>
      <w:b/>
      <w:sz w:val="32"/>
      <w:szCs w:val="32"/>
      <w:lang w:val="en-GB"/>
    </w:rPr>
  </w:style>
  <w:style w:type="paragraph" w:customStyle="1" w:styleId="New3">
    <w:name w:val="审报报表数字 New"/>
    <w:basedOn w:val="a"/>
    <w:qFormat/>
    <w:rsid w:val="00371107"/>
    <w:pPr>
      <w:autoSpaceDE w:val="0"/>
      <w:autoSpaceDN w:val="0"/>
      <w:adjustRightInd w:val="0"/>
      <w:snapToGrid w:val="0"/>
      <w:spacing w:line="240" w:lineRule="atLeast"/>
      <w:jc w:val="right"/>
    </w:pPr>
    <w:rPr>
      <w:bCs/>
      <w:color w:val="000000"/>
      <w:sz w:val="15"/>
      <w:szCs w:val="15"/>
    </w:rPr>
  </w:style>
  <w:style w:type="paragraph" w:customStyle="1" w:styleId="New2">
    <w:name w:val="正文文本 New"/>
    <w:basedOn w:val="New0"/>
    <w:qFormat/>
    <w:rsid w:val="00371107"/>
    <w:pPr>
      <w:widowControl/>
      <w:jc w:val="left"/>
    </w:pPr>
    <w:rPr>
      <w:sz w:val="24"/>
      <w:szCs w:val="24"/>
    </w:rPr>
  </w:style>
  <w:style w:type="paragraph" w:customStyle="1" w:styleId="NewNewNew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New New New"/>
    <w:qFormat/>
    <w:rsid w:val="00371107"/>
    <w:pPr>
      <w:widowControl w:val="0"/>
      <w:jc w:val="both"/>
    </w:pPr>
    <w:rPr>
      <w:rFonts w:ascii="Times New Roman" w:eastAsia="宋体" w:hAnsi="Times New Roman" w:cs="Times New Roman"/>
      <w:szCs w:val="20"/>
    </w:rPr>
  </w:style>
  <w:style w:type="paragraph" w:customStyle="1" w:styleId="Char">
    <w:name w:val="Char"/>
    <w:basedOn w:val="NewNewNewNewNewNewNewNewNewNewNewNewNewNewNewNewNewNewNewNewNewNewNewNewNewNewNewNewNewNewNewNewNewNewNewNewNewNewNewNewNewNewNewNewNewNewNewNewNewNew"/>
    <w:qFormat/>
    <w:rsid w:val="00371107"/>
    <w:pPr>
      <w:snapToGrid w:val="0"/>
      <w:spacing w:line="360" w:lineRule="auto"/>
      <w:ind w:firstLineChars="200" w:firstLine="200"/>
    </w:pPr>
  </w:style>
  <w:style w:type="paragraph" w:customStyle="1" w:styleId="-4">
    <w:name w:val="审报正文内容-英"/>
    <w:basedOn w:val="a"/>
    <w:qFormat/>
    <w:rsid w:val="00371107"/>
    <w:pPr>
      <w:spacing w:line="320" w:lineRule="exact"/>
    </w:pPr>
    <w:rPr>
      <w:sz w:val="28"/>
    </w:rPr>
  </w:style>
  <w:style w:type="paragraph" w:customStyle="1" w:styleId="1NewNew">
    <w:name w:val="标题 1 New New"/>
    <w:basedOn w:val="NewNewNewNewNewNewNewNewNewNew"/>
    <w:next w:val="NewNewNewNewNewNewNewNewNewNew"/>
    <w:qFormat/>
    <w:rsid w:val="00371107"/>
    <w:pPr>
      <w:keepNext/>
      <w:spacing w:line="420" w:lineRule="exact"/>
      <w:jc w:val="center"/>
      <w:outlineLvl w:val="0"/>
    </w:pPr>
    <w:rPr>
      <w:rFonts w:eastAsia="仿宋_GB2312"/>
      <w:b/>
      <w:bCs/>
      <w:sz w:val="32"/>
      <w:szCs w:val="32"/>
    </w:rPr>
  </w:style>
  <w:style w:type="paragraph" w:customStyle="1" w:styleId="NewNewNewNewNewNewNewNewNewNewNewNewNewNew">
    <w:name w:val="正文 New New New New New New New New New New New New New New"/>
    <w:qFormat/>
    <w:rsid w:val="00371107"/>
    <w:pPr>
      <w:widowControl w:val="0"/>
      <w:jc w:val="both"/>
    </w:pPr>
    <w:rPr>
      <w:rFonts w:ascii="Times New Roman" w:eastAsia="宋体" w:hAnsi="Times New Roman" w:cs="Times New Roman"/>
      <w:szCs w:val="20"/>
    </w:rPr>
  </w:style>
  <w:style w:type="paragraph" w:customStyle="1" w:styleId="NewNewNewNewNewNewNewNewNewNew">
    <w:name w:val="正文 New New New New New New New New New New"/>
    <w:qFormat/>
    <w:rsid w:val="00371107"/>
    <w:pPr>
      <w:widowControl w:val="0"/>
      <w:jc w:val="both"/>
    </w:pPr>
    <w:rPr>
      <w:rFonts w:ascii="Times New Roman" w:eastAsia="宋体" w:hAnsi="Times New Roman" w:cs="Times New Roman"/>
      <w:szCs w:val="20"/>
    </w:rPr>
  </w:style>
  <w:style w:type="paragraph" w:customStyle="1" w:styleId="1-New">
    <w:name w:val="审报目录标题1-中 New"/>
    <w:basedOn w:val="1NewNew"/>
    <w:qFormat/>
    <w:rsid w:val="00371107"/>
    <w:pPr>
      <w:snapToGrid w:val="0"/>
      <w:spacing w:line="240" w:lineRule="auto"/>
      <w:jc w:val="both"/>
    </w:pPr>
    <w:rPr>
      <w:rFonts w:ascii="仿宋_GB2312"/>
      <w:color w:val="000000"/>
      <w:kern w:val="0"/>
      <w:sz w:val="28"/>
      <w:szCs w:val="28"/>
    </w:rPr>
  </w:style>
  <w:style w:type="paragraph" w:customStyle="1" w:styleId="-5">
    <w:name w:val="审报正文标题-英"/>
    <w:basedOn w:val="a"/>
    <w:rsid w:val="00371107"/>
    <w:pPr>
      <w:widowControl/>
      <w:spacing w:line="400" w:lineRule="exact"/>
      <w:jc w:val="center"/>
    </w:pPr>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4429</Words>
  <Characters>25246</Characters>
  <Application>Microsoft Office Word</Application>
  <DocSecurity>0</DocSecurity>
  <Lines>210</Lines>
  <Paragraphs>59</Paragraphs>
  <ScaleCrop>false</ScaleCrop>
  <Company/>
  <LinksUpToDate>false</LinksUpToDate>
  <CharactersWithSpaces>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悱 恻</dc:creator>
  <cp:keywords/>
  <dc:description/>
  <cp:lastModifiedBy>悱 恻</cp:lastModifiedBy>
  <cp:revision>2</cp:revision>
  <dcterms:created xsi:type="dcterms:W3CDTF">2022-08-31T11:15:00Z</dcterms:created>
  <dcterms:modified xsi:type="dcterms:W3CDTF">2022-08-31T11:15:00Z</dcterms:modified>
</cp:coreProperties>
</file>